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682" w:rsidRDefault="00AC33D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 wp14:anchorId="27D55749" wp14:editId="3E8262A9">
            <wp:simplePos x="0" y="0"/>
            <wp:positionH relativeFrom="margin">
              <wp:posOffset>4314825</wp:posOffset>
            </wp:positionH>
            <wp:positionV relativeFrom="paragraph">
              <wp:posOffset>0</wp:posOffset>
            </wp:positionV>
            <wp:extent cx="4257675" cy="4361815"/>
            <wp:effectExtent l="0" t="0" r="952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7D55749" wp14:editId="3E8262A9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4257675" cy="4361815"/>
            <wp:effectExtent l="0" t="0" r="952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4361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C6682" w:rsidSect="00AC33D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3D8"/>
    <w:rsid w:val="003C6682"/>
    <w:rsid w:val="00A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077C5-5CE8-4772-97E2-7E0A9CD3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Texas at San Antonio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Rodriguez</dc:creator>
  <cp:keywords/>
  <dc:description/>
  <cp:lastModifiedBy>Ana Rodriguez</cp:lastModifiedBy>
  <cp:revision>1</cp:revision>
  <dcterms:created xsi:type="dcterms:W3CDTF">2015-09-03T19:53:00Z</dcterms:created>
  <dcterms:modified xsi:type="dcterms:W3CDTF">2015-09-03T19:54:00Z</dcterms:modified>
</cp:coreProperties>
</file>