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106C9" w14:textId="15D2E5BA" w:rsidR="00C664D8" w:rsidRPr="001A3703" w:rsidRDefault="005E5614" w:rsidP="00714C50">
      <w:pPr>
        <w:jc w:val="center"/>
        <w:rPr>
          <w:rFonts w:ascii="Times New Roman" w:hAnsi="Times New Roman" w:cs="Times New Roman"/>
          <w:b/>
        </w:rPr>
      </w:pPr>
      <w:r w:rsidRPr="001A3703">
        <w:rPr>
          <w:rFonts w:ascii="Times New Roman" w:hAnsi="Times New Roman" w:cs="Times New Roman"/>
          <w:b/>
          <w:sz w:val="32"/>
          <w:szCs w:val="32"/>
        </w:rPr>
        <w:t>INNOVATIVE ADVISING AWARD</w:t>
      </w:r>
      <w:r w:rsidR="00714C50" w:rsidRPr="001A3703">
        <w:rPr>
          <w:rFonts w:ascii="Times New Roman" w:hAnsi="Times New Roman" w:cs="Times New Roman"/>
          <w:b/>
          <w:sz w:val="32"/>
          <w:szCs w:val="32"/>
        </w:rPr>
        <w:t xml:space="preserve"> NOMINATION FORM</w:t>
      </w:r>
    </w:p>
    <w:p w14:paraId="3A3106CA" w14:textId="3EF1BAAD" w:rsidR="00AA1DF1" w:rsidRPr="001A3703" w:rsidRDefault="00714C50" w:rsidP="000F1D0B">
      <w:pPr>
        <w:pBdr>
          <w:bottom w:val="single" w:sz="12" w:space="1" w:color="auto"/>
        </w:pBd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703">
        <w:rPr>
          <w:rFonts w:ascii="Times New Roman" w:hAnsi="Times New Roman" w:cs="Times New Roman"/>
          <w:b/>
          <w:sz w:val="32"/>
          <w:szCs w:val="32"/>
        </w:rPr>
        <w:t xml:space="preserve">December </w:t>
      </w:r>
      <w:r w:rsidR="00EF12A2">
        <w:rPr>
          <w:rFonts w:ascii="Times New Roman" w:hAnsi="Times New Roman" w:cs="Times New Roman"/>
          <w:b/>
          <w:sz w:val="32"/>
          <w:szCs w:val="32"/>
        </w:rPr>
        <w:t>Advising</w:t>
      </w:r>
      <w:r w:rsidR="00AA1DF1" w:rsidRPr="001A3703">
        <w:rPr>
          <w:rFonts w:ascii="Times New Roman" w:hAnsi="Times New Roman" w:cs="Times New Roman"/>
          <w:b/>
          <w:sz w:val="32"/>
          <w:szCs w:val="32"/>
        </w:rPr>
        <w:t xml:space="preserve"> Appreciation</w:t>
      </w:r>
      <w:r w:rsidR="00EF12A2">
        <w:rPr>
          <w:rFonts w:ascii="Times New Roman" w:hAnsi="Times New Roman" w:cs="Times New Roman"/>
          <w:b/>
          <w:sz w:val="32"/>
          <w:szCs w:val="32"/>
        </w:rPr>
        <w:t xml:space="preserve"> Ceremony</w:t>
      </w:r>
    </w:p>
    <w:p w14:paraId="1F3E5A3E" w14:textId="77777777" w:rsidR="000D24BD" w:rsidRPr="000D24BD" w:rsidRDefault="000D24BD" w:rsidP="00744A21">
      <w:pPr>
        <w:spacing w:after="0"/>
        <w:contextualSpacing/>
        <w:rPr>
          <w:rFonts w:ascii="Times New Roman" w:hAnsi="Times New Roman" w:cs="Times New Roman"/>
          <w:b/>
          <w:sz w:val="12"/>
          <w:szCs w:val="12"/>
        </w:rPr>
      </w:pPr>
    </w:p>
    <w:p w14:paraId="3A3106CC" w14:textId="6051D8A5" w:rsidR="00744A21" w:rsidRPr="00B053F7" w:rsidRDefault="003B77C1" w:rsidP="006F5B0A">
      <w:pPr>
        <w:spacing w:after="0"/>
        <w:rPr>
          <w:rFonts w:cs="Times New Roman"/>
          <w:b/>
          <w:sz w:val="24"/>
          <w:szCs w:val="24"/>
        </w:rPr>
      </w:pPr>
      <w:r w:rsidRPr="00EF12A2">
        <w:rPr>
          <w:rFonts w:cs="Times New Roman"/>
          <w:b/>
          <w:sz w:val="24"/>
          <w:szCs w:val="24"/>
        </w:rPr>
        <w:t>The purpose of this award is to recognize the most creative and unique uses of tec</w:t>
      </w:r>
      <w:r w:rsidR="001A14BC" w:rsidRPr="00EF12A2">
        <w:rPr>
          <w:rFonts w:cs="Times New Roman"/>
          <w:b/>
          <w:sz w:val="24"/>
          <w:szCs w:val="24"/>
        </w:rPr>
        <w:t>hnology and/or advising strategi</w:t>
      </w:r>
      <w:r w:rsidR="005552FB" w:rsidRPr="00EF12A2">
        <w:rPr>
          <w:rFonts w:cs="Times New Roman"/>
          <w:b/>
          <w:sz w:val="24"/>
          <w:szCs w:val="24"/>
        </w:rPr>
        <w:t>es that serve to</w:t>
      </w:r>
      <w:r w:rsidRPr="00EF12A2">
        <w:rPr>
          <w:rFonts w:cs="Times New Roman"/>
          <w:b/>
          <w:sz w:val="24"/>
          <w:szCs w:val="24"/>
        </w:rPr>
        <w:t xml:space="preserve"> enhance academic advising</w:t>
      </w:r>
      <w:r w:rsidR="005552FB" w:rsidRPr="00EF12A2">
        <w:rPr>
          <w:rFonts w:cs="Times New Roman"/>
          <w:b/>
          <w:sz w:val="24"/>
          <w:szCs w:val="24"/>
        </w:rPr>
        <w:t xml:space="preserve"> and improve student outcomes</w:t>
      </w:r>
      <w:r w:rsidRPr="00EF12A2">
        <w:rPr>
          <w:rFonts w:cs="Times New Roman"/>
          <w:b/>
          <w:sz w:val="24"/>
          <w:szCs w:val="24"/>
        </w:rPr>
        <w:t>.</w:t>
      </w:r>
      <w:r w:rsidR="00744A21" w:rsidRPr="00B053F7">
        <w:rPr>
          <w:rFonts w:cs="Times New Roman"/>
          <w:b/>
          <w:sz w:val="24"/>
          <w:szCs w:val="24"/>
        </w:rPr>
        <w:t xml:space="preserve"> </w:t>
      </w:r>
      <w:r w:rsidRPr="00B053F7">
        <w:rPr>
          <w:rFonts w:cs="Times New Roman"/>
          <w:b/>
          <w:sz w:val="24"/>
          <w:szCs w:val="24"/>
          <w:highlight w:val="yellow"/>
        </w:rPr>
        <w:t>All UTSA advisors are eligible for this award.</w:t>
      </w:r>
    </w:p>
    <w:p w14:paraId="16808FD7" w14:textId="77777777" w:rsidR="00D85ABE" w:rsidRPr="00EF12A2" w:rsidRDefault="00D85ABE" w:rsidP="006F5B0A">
      <w:pPr>
        <w:spacing w:after="0"/>
        <w:rPr>
          <w:rFonts w:cs="Times New Roman"/>
          <w:b/>
          <w:sz w:val="24"/>
          <w:szCs w:val="24"/>
        </w:rPr>
      </w:pPr>
    </w:p>
    <w:p w14:paraId="3A3106CE" w14:textId="77777777" w:rsidR="00C664D8" w:rsidRPr="00400904" w:rsidRDefault="00C664D8" w:rsidP="004F54D8">
      <w:pPr>
        <w:jc w:val="center"/>
        <w:rPr>
          <w:rFonts w:cs="Times New Roman"/>
          <w:b/>
          <w:sz w:val="24"/>
          <w:szCs w:val="24"/>
        </w:rPr>
      </w:pPr>
      <w:r w:rsidRPr="00400904">
        <w:rPr>
          <w:rFonts w:cs="Times New Roman"/>
          <w:b/>
          <w:sz w:val="24"/>
          <w:szCs w:val="24"/>
        </w:rPr>
        <w:t>** NOTE: There is no limit to the number of</w:t>
      </w:r>
      <w:r w:rsidR="00714C50" w:rsidRPr="00400904">
        <w:rPr>
          <w:rFonts w:cs="Times New Roman"/>
          <w:sz w:val="24"/>
          <w:szCs w:val="24"/>
        </w:rPr>
        <w:t xml:space="preserve"> </w:t>
      </w:r>
      <w:r w:rsidR="00714C50" w:rsidRPr="00400904">
        <w:rPr>
          <w:rFonts w:cs="Times New Roman"/>
          <w:b/>
          <w:sz w:val="24"/>
          <w:szCs w:val="24"/>
        </w:rPr>
        <w:t>advisors you can nominate. This is completely voluntary. **</w:t>
      </w:r>
    </w:p>
    <w:p w14:paraId="3A3106D0" w14:textId="77777777" w:rsidR="00C664D8" w:rsidRPr="00EF12A2" w:rsidRDefault="00C664D8" w:rsidP="00C664D8">
      <w:pPr>
        <w:spacing w:after="0" w:line="240" w:lineRule="auto"/>
        <w:rPr>
          <w:rFonts w:ascii="Calibiri" w:hAnsi="Calibiri" w:cs="Times New Roman"/>
          <w:sz w:val="24"/>
          <w:szCs w:val="24"/>
        </w:rPr>
      </w:pPr>
    </w:p>
    <w:p w14:paraId="3A3106D1" w14:textId="77777777" w:rsidR="00C664D8" w:rsidRPr="00400904" w:rsidRDefault="00C664D8" w:rsidP="00C664D8">
      <w:pPr>
        <w:spacing w:after="0" w:line="240" w:lineRule="auto"/>
        <w:rPr>
          <w:rFonts w:cs="Times New Roman"/>
          <w:sz w:val="24"/>
          <w:szCs w:val="24"/>
        </w:rPr>
      </w:pPr>
      <w:r w:rsidRPr="00400904">
        <w:rPr>
          <w:rFonts w:cs="Times New Roman"/>
          <w:b/>
          <w:sz w:val="24"/>
          <w:szCs w:val="24"/>
        </w:rPr>
        <w:t xml:space="preserve">Nominee </w:t>
      </w:r>
      <w:r w:rsidR="00F83503" w:rsidRPr="00400904">
        <w:rPr>
          <w:rFonts w:cs="Times New Roman"/>
          <w:b/>
          <w:sz w:val="24"/>
          <w:szCs w:val="24"/>
        </w:rPr>
        <w:t>Name</w:t>
      </w:r>
      <w:r w:rsidRPr="00400904">
        <w:rPr>
          <w:rFonts w:cs="Times New Roman"/>
          <w:sz w:val="24"/>
          <w:szCs w:val="24"/>
        </w:rPr>
        <w:t>:</w:t>
      </w:r>
      <w:r w:rsidR="00F83503" w:rsidRPr="00400904"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680482734"/>
          <w:placeholder>
            <w:docPart w:val="DefaultPlaceholder_1081868574"/>
          </w:placeholder>
          <w:showingPlcHdr/>
        </w:sdtPr>
        <w:sdtEndPr/>
        <w:sdtContent>
          <w:r w:rsidR="008E3637" w:rsidRPr="00400904">
            <w:rPr>
              <w:rStyle w:val="PlaceholderText"/>
              <w:rFonts w:cs="Times New Roman"/>
              <w:color w:val="auto"/>
              <w:sz w:val="24"/>
              <w:szCs w:val="24"/>
              <w:highlight w:val="lightGray"/>
            </w:rPr>
            <w:t>Click here to enter text.</w:t>
          </w:r>
        </w:sdtContent>
      </w:sdt>
    </w:p>
    <w:p w14:paraId="3A3106D2" w14:textId="77777777" w:rsidR="00C664D8" w:rsidRPr="00EF12A2" w:rsidRDefault="00C664D8" w:rsidP="00C664D8">
      <w:pPr>
        <w:spacing w:after="0" w:line="240" w:lineRule="auto"/>
        <w:rPr>
          <w:rFonts w:ascii="Calibiri" w:hAnsi="Calibiri" w:cs="Times New Roman"/>
          <w:sz w:val="24"/>
          <w:szCs w:val="24"/>
        </w:rPr>
      </w:pPr>
    </w:p>
    <w:p w14:paraId="3A3106D3" w14:textId="77777777" w:rsidR="00C664D8" w:rsidRPr="00400904" w:rsidRDefault="00F83503" w:rsidP="00C664D8">
      <w:pPr>
        <w:spacing w:after="0" w:line="240" w:lineRule="auto"/>
        <w:rPr>
          <w:rFonts w:cs="Times New Roman"/>
          <w:sz w:val="24"/>
          <w:szCs w:val="24"/>
        </w:rPr>
      </w:pPr>
      <w:r w:rsidRPr="00400904">
        <w:rPr>
          <w:rFonts w:cs="Times New Roman"/>
          <w:b/>
          <w:sz w:val="24"/>
          <w:szCs w:val="24"/>
        </w:rPr>
        <w:t>Nominee Advising Center</w:t>
      </w:r>
      <w:r w:rsidRPr="00400904">
        <w:rPr>
          <w:rFonts w:cs="Times New Roman"/>
          <w:sz w:val="24"/>
          <w:szCs w:val="24"/>
        </w:rPr>
        <w:t xml:space="preserve">: </w:t>
      </w:r>
      <w:sdt>
        <w:sdtPr>
          <w:rPr>
            <w:rFonts w:cs="Times New Roman"/>
            <w:sz w:val="24"/>
            <w:szCs w:val="24"/>
          </w:rPr>
          <w:id w:val="1058216637"/>
          <w:placeholder>
            <w:docPart w:val="2D57F24E76584F2CAF1C63B11C405721"/>
          </w:placeholder>
          <w:showingPlcHdr/>
        </w:sdtPr>
        <w:sdtEndPr/>
        <w:sdtContent>
          <w:r w:rsidRPr="00400904">
            <w:rPr>
              <w:rStyle w:val="PlaceholderText"/>
              <w:rFonts w:cs="Times New Roman"/>
              <w:color w:val="auto"/>
              <w:sz w:val="24"/>
              <w:szCs w:val="24"/>
              <w:highlight w:val="lightGray"/>
            </w:rPr>
            <w:t>Click here to enter text.</w:t>
          </w:r>
        </w:sdtContent>
      </w:sdt>
    </w:p>
    <w:p w14:paraId="3A3106D4" w14:textId="502484FD" w:rsidR="00C664D8" w:rsidRPr="00400904" w:rsidRDefault="0038535B" w:rsidP="00C664D8">
      <w:pPr>
        <w:spacing w:after="0" w:line="240" w:lineRule="auto"/>
        <w:rPr>
          <w:rFonts w:cs="Times New Roman"/>
          <w:sz w:val="24"/>
          <w:szCs w:val="24"/>
        </w:rPr>
      </w:pPr>
      <w:r w:rsidRPr="00400904">
        <w:rPr>
          <w:rFonts w:cs="Times New Roman"/>
          <w:sz w:val="24"/>
          <w:szCs w:val="24"/>
        </w:rPr>
        <w:t>---------------------------------------------------------------------------------------------------------------------------------------</w:t>
      </w:r>
    </w:p>
    <w:p w14:paraId="3A3106D5" w14:textId="77777777" w:rsidR="00C664D8" w:rsidRPr="00400904" w:rsidRDefault="00C664D8" w:rsidP="00C664D8">
      <w:pPr>
        <w:spacing w:after="0" w:line="240" w:lineRule="auto"/>
        <w:rPr>
          <w:rFonts w:cs="Times New Roman"/>
          <w:sz w:val="24"/>
          <w:szCs w:val="24"/>
        </w:rPr>
      </w:pPr>
      <w:r w:rsidRPr="00400904">
        <w:rPr>
          <w:rFonts w:cs="Times New Roman"/>
          <w:b/>
          <w:sz w:val="24"/>
          <w:szCs w:val="24"/>
        </w:rPr>
        <w:t xml:space="preserve">Nominator </w:t>
      </w:r>
      <w:r w:rsidR="00F83503" w:rsidRPr="00400904">
        <w:rPr>
          <w:rFonts w:cs="Times New Roman"/>
          <w:b/>
          <w:sz w:val="24"/>
          <w:szCs w:val="24"/>
        </w:rPr>
        <w:t>Name</w:t>
      </w:r>
      <w:r w:rsidRPr="00400904">
        <w:rPr>
          <w:rFonts w:cs="Times New Roman"/>
          <w:sz w:val="24"/>
          <w:szCs w:val="24"/>
        </w:rPr>
        <w:t>:</w:t>
      </w:r>
      <w:r w:rsidR="00F83503" w:rsidRPr="00400904"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37398849"/>
          <w:placeholder>
            <w:docPart w:val="5402C161655F48EA8B5D8B32A5B6DA70"/>
          </w:placeholder>
          <w:showingPlcHdr/>
        </w:sdtPr>
        <w:sdtEndPr/>
        <w:sdtContent>
          <w:r w:rsidR="00F83503" w:rsidRPr="00400904">
            <w:rPr>
              <w:rStyle w:val="PlaceholderText"/>
              <w:rFonts w:cs="Times New Roman"/>
              <w:color w:val="auto"/>
              <w:sz w:val="24"/>
              <w:szCs w:val="24"/>
              <w:highlight w:val="lightGray"/>
            </w:rPr>
            <w:t>Click here to enter text.</w:t>
          </w:r>
        </w:sdtContent>
      </w:sdt>
    </w:p>
    <w:p w14:paraId="3A3106D6" w14:textId="77777777" w:rsidR="00C664D8" w:rsidRPr="00400904" w:rsidRDefault="00C664D8" w:rsidP="00C664D8">
      <w:pPr>
        <w:spacing w:after="0" w:line="240" w:lineRule="auto"/>
        <w:rPr>
          <w:rFonts w:cs="Times New Roman"/>
          <w:sz w:val="24"/>
          <w:szCs w:val="24"/>
        </w:rPr>
      </w:pPr>
    </w:p>
    <w:p w14:paraId="3A3106D7" w14:textId="77777777" w:rsidR="00F83503" w:rsidRPr="00400904" w:rsidRDefault="00F83503" w:rsidP="00C664D8">
      <w:pPr>
        <w:spacing w:after="0" w:line="240" w:lineRule="auto"/>
        <w:rPr>
          <w:rFonts w:cs="Times New Roman"/>
          <w:sz w:val="24"/>
          <w:szCs w:val="24"/>
        </w:rPr>
      </w:pPr>
      <w:r w:rsidRPr="00400904">
        <w:rPr>
          <w:rFonts w:cs="Times New Roman"/>
          <w:b/>
          <w:sz w:val="24"/>
          <w:szCs w:val="24"/>
        </w:rPr>
        <w:t>Nominator Advising Center</w:t>
      </w:r>
      <w:r w:rsidRPr="00400904">
        <w:rPr>
          <w:rFonts w:cs="Times New Roman"/>
          <w:sz w:val="24"/>
          <w:szCs w:val="24"/>
        </w:rPr>
        <w:t xml:space="preserve">: </w:t>
      </w:r>
      <w:sdt>
        <w:sdtPr>
          <w:rPr>
            <w:rFonts w:cs="Times New Roman"/>
            <w:sz w:val="24"/>
            <w:szCs w:val="24"/>
          </w:rPr>
          <w:id w:val="1961382668"/>
          <w:placeholder>
            <w:docPart w:val="4B8E068FA34747C8B2C06CCFEE2855B0"/>
          </w:placeholder>
          <w:showingPlcHdr/>
        </w:sdtPr>
        <w:sdtEndPr/>
        <w:sdtContent>
          <w:r w:rsidRPr="00400904">
            <w:rPr>
              <w:rStyle w:val="PlaceholderText"/>
              <w:rFonts w:cs="Times New Roman"/>
              <w:color w:val="auto"/>
              <w:sz w:val="24"/>
              <w:szCs w:val="24"/>
              <w:highlight w:val="lightGray"/>
            </w:rPr>
            <w:t>Click here to enter text.</w:t>
          </w:r>
        </w:sdtContent>
      </w:sdt>
    </w:p>
    <w:p w14:paraId="3A3106D8" w14:textId="77777777" w:rsidR="00F83503" w:rsidRPr="00400904" w:rsidRDefault="00F83503" w:rsidP="00C664D8">
      <w:pPr>
        <w:spacing w:after="0" w:line="240" w:lineRule="auto"/>
        <w:rPr>
          <w:rFonts w:cs="Times New Roman"/>
          <w:sz w:val="24"/>
          <w:szCs w:val="24"/>
        </w:rPr>
      </w:pPr>
    </w:p>
    <w:p w14:paraId="3A3106D9" w14:textId="77777777" w:rsidR="00C664D8" w:rsidRPr="00400904" w:rsidRDefault="00C664D8" w:rsidP="00C664D8">
      <w:pPr>
        <w:spacing w:after="0" w:line="240" w:lineRule="auto"/>
        <w:rPr>
          <w:rFonts w:cs="Times New Roman"/>
          <w:sz w:val="24"/>
          <w:szCs w:val="24"/>
        </w:rPr>
      </w:pPr>
      <w:r w:rsidRPr="00400904">
        <w:rPr>
          <w:rFonts w:cs="Times New Roman"/>
          <w:b/>
          <w:sz w:val="24"/>
          <w:szCs w:val="24"/>
        </w:rPr>
        <w:t>Nominator’s Signature</w:t>
      </w:r>
      <w:r w:rsidRPr="00400904">
        <w:rPr>
          <w:rFonts w:cs="Times New Roman"/>
          <w:sz w:val="24"/>
          <w:szCs w:val="24"/>
        </w:rPr>
        <w:t>: ________________________________________</w:t>
      </w:r>
    </w:p>
    <w:p w14:paraId="3A3106DA" w14:textId="77777777" w:rsidR="00C664D8" w:rsidRPr="00E1415A" w:rsidRDefault="00C664D8" w:rsidP="00C664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3106DB" w14:textId="77777777" w:rsidR="002D46A2" w:rsidRPr="00E1415A" w:rsidRDefault="002D46A2" w:rsidP="00C664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40ADE6" w14:textId="27AB5F79" w:rsidR="00D77BD5" w:rsidRPr="00400904" w:rsidRDefault="00D77BD5" w:rsidP="00D77BD5">
      <w:pPr>
        <w:spacing w:after="0"/>
        <w:rPr>
          <w:rFonts w:cs="Times New Roman"/>
          <w:b/>
          <w:sz w:val="24"/>
          <w:szCs w:val="24"/>
        </w:rPr>
      </w:pPr>
      <w:r w:rsidRPr="00400904">
        <w:rPr>
          <w:rFonts w:cs="Times New Roman"/>
          <w:b/>
          <w:sz w:val="24"/>
          <w:szCs w:val="24"/>
        </w:rPr>
        <w:t xml:space="preserve">Please explain why you are nominating the advisor for the Innovative Advising Award. This section should describe how the tools or </w:t>
      </w:r>
      <w:r w:rsidR="0072651D" w:rsidRPr="00400904">
        <w:rPr>
          <w:rFonts w:cs="Times New Roman"/>
          <w:b/>
          <w:sz w:val="24"/>
          <w:szCs w:val="24"/>
        </w:rPr>
        <w:t>strategies used by</w:t>
      </w:r>
      <w:r w:rsidRPr="00400904">
        <w:rPr>
          <w:rFonts w:cs="Times New Roman"/>
          <w:b/>
          <w:sz w:val="24"/>
          <w:szCs w:val="24"/>
        </w:rPr>
        <w:t xml:space="preserve"> the nominee </w:t>
      </w:r>
      <w:r w:rsidR="003A2B6B" w:rsidRPr="00400904">
        <w:rPr>
          <w:rFonts w:cs="Times New Roman"/>
          <w:b/>
          <w:sz w:val="24"/>
          <w:szCs w:val="24"/>
        </w:rPr>
        <w:t>are different from what has been done in the past and how they have impacted the delivery of academic advising services</w:t>
      </w:r>
      <w:r w:rsidR="005007CA">
        <w:rPr>
          <w:rFonts w:cs="Times New Roman"/>
          <w:b/>
          <w:sz w:val="24"/>
          <w:szCs w:val="24"/>
        </w:rPr>
        <w:t xml:space="preserve"> and student success</w:t>
      </w:r>
      <w:r w:rsidR="007E18AD">
        <w:rPr>
          <w:rFonts w:cs="Times New Roman"/>
          <w:b/>
          <w:sz w:val="24"/>
          <w:szCs w:val="24"/>
        </w:rPr>
        <w:t>. Please i</w:t>
      </w:r>
      <w:r w:rsidR="003A2B6B" w:rsidRPr="00400904">
        <w:rPr>
          <w:rFonts w:cs="Times New Roman"/>
          <w:b/>
          <w:sz w:val="24"/>
          <w:szCs w:val="24"/>
        </w:rPr>
        <w:t>nclude supplementary materials (paper or electronic) to provide the review committee with a better understanding of the innovative tools/approaches.</w:t>
      </w:r>
    </w:p>
    <w:p w14:paraId="3516A81F" w14:textId="77777777" w:rsidR="00630C8D" w:rsidRPr="00E1415A" w:rsidRDefault="00630C8D" w:rsidP="00C664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cs="Times New Roman"/>
          <w:b/>
          <w:sz w:val="24"/>
          <w:szCs w:val="24"/>
        </w:rPr>
        <w:id w:val="1230582549"/>
        <w:placeholder>
          <w:docPart w:val="DefaultPlaceholder_1081868574"/>
        </w:placeholder>
        <w:showingPlcHdr/>
      </w:sdtPr>
      <w:sdtEndPr/>
      <w:sdtContent>
        <w:bookmarkStart w:id="0" w:name="_GoBack" w:displacedByCustomXml="prev"/>
        <w:p w14:paraId="3A3106DE" w14:textId="77777777" w:rsidR="004E4782" w:rsidRPr="00400904" w:rsidRDefault="00F816CB" w:rsidP="00A80BAF">
          <w:pPr>
            <w:spacing w:after="0"/>
            <w:rPr>
              <w:rFonts w:cs="Times New Roman"/>
              <w:sz w:val="24"/>
              <w:szCs w:val="24"/>
            </w:rPr>
          </w:pPr>
          <w:r w:rsidRPr="00400904">
            <w:rPr>
              <w:rStyle w:val="PlaceholderText"/>
              <w:rFonts w:cs="Times New Roman"/>
              <w:color w:val="auto"/>
              <w:sz w:val="24"/>
              <w:szCs w:val="24"/>
              <w:highlight w:val="lightGray"/>
            </w:rPr>
            <w:t>Click here to enter text.</w:t>
          </w:r>
        </w:p>
        <w:bookmarkEnd w:id="0" w:displacedByCustomXml="next"/>
      </w:sdtContent>
    </w:sdt>
    <w:p w14:paraId="3A3106DF" w14:textId="77777777" w:rsidR="004E4782" w:rsidRPr="00400904" w:rsidRDefault="004E4782" w:rsidP="00A80BAF">
      <w:pPr>
        <w:spacing w:after="0"/>
        <w:rPr>
          <w:rFonts w:cs="Times New Roman"/>
          <w:b/>
          <w:sz w:val="24"/>
          <w:szCs w:val="24"/>
        </w:rPr>
      </w:pPr>
    </w:p>
    <w:p w14:paraId="3A3106E0" w14:textId="1265E89B" w:rsidR="00C664D8" w:rsidRPr="00400904" w:rsidRDefault="00E1415A" w:rsidP="00A80BAF">
      <w:pPr>
        <w:spacing w:after="0"/>
        <w:rPr>
          <w:rFonts w:cs="Times New Roman"/>
          <w:b/>
          <w:sz w:val="24"/>
          <w:szCs w:val="24"/>
        </w:rPr>
      </w:pPr>
      <w:r w:rsidRPr="00400904">
        <w:rPr>
          <w:rFonts w:cs="Times New Roman"/>
          <w:b/>
          <w:sz w:val="24"/>
          <w:szCs w:val="24"/>
          <w:highlight w:val="yellow"/>
        </w:rPr>
        <w:t>Please return by 5:0</w:t>
      </w:r>
      <w:r w:rsidR="00AC5DB2" w:rsidRPr="00400904">
        <w:rPr>
          <w:rFonts w:cs="Times New Roman"/>
          <w:b/>
          <w:sz w:val="24"/>
          <w:szCs w:val="24"/>
          <w:highlight w:val="yellow"/>
        </w:rPr>
        <w:t xml:space="preserve">0 pm on </w:t>
      </w:r>
      <w:r w:rsidR="00D77BD5" w:rsidRPr="00400904">
        <w:rPr>
          <w:rFonts w:cs="Times New Roman"/>
          <w:b/>
          <w:sz w:val="24"/>
          <w:szCs w:val="24"/>
          <w:highlight w:val="yellow"/>
        </w:rPr>
        <w:t>Tuesday</w:t>
      </w:r>
      <w:r w:rsidR="00AC5DB2" w:rsidRPr="00400904">
        <w:rPr>
          <w:rFonts w:cs="Times New Roman"/>
          <w:b/>
          <w:sz w:val="24"/>
          <w:szCs w:val="24"/>
          <w:highlight w:val="yellow"/>
        </w:rPr>
        <w:t>, October 31, 2017</w:t>
      </w:r>
      <w:r w:rsidRPr="00400904">
        <w:rPr>
          <w:rFonts w:cs="Times New Roman"/>
          <w:b/>
          <w:sz w:val="24"/>
          <w:szCs w:val="24"/>
          <w:highlight w:val="yellow"/>
        </w:rPr>
        <w:t xml:space="preserve"> </w:t>
      </w:r>
      <w:r w:rsidR="00C664D8" w:rsidRPr="00400904">
        <w:rPr>
          <w:rFonts w:cs="Times New Roman"/>
          <w:b/>
          <w:sz w:val="24"/>
          <w:szCs w:val="24"/>
          <w:highlight w:val="yellow"/>
        </w:rPr>
        <w:t>to the bal</w:t>
      </w:r>
      <w:r w:rsidR="007F5B9D" w:rsidRPr="00400904">
        <w:rPr>
          <w:rFonts w:cs="Times New Roman"/>
          <w:b/>
          <w:sz w:val="24"/>
          <w:szCs w:val="24"/>
          <w:highlight w:val="yellow"/>
        </w:rPr>
        <w:t xml:space="preserve">lot box located in </w:t>
      </w:r>
      <w:r w:rsidR="00F3114E" w:rsidRPr="00400904">
        <w:rPr>
          <w:rFonts w:cs="Times New Roman"/>
          <w:b/>
          <w:sz w:val="24"/>
          <w:szCs w:val="24"/>
          <w:highlight w:val="yellow"/>
        </w:rPr>
        <w:t>the USSTS office (</w:t>
      </w:r>
      <w:r w:rsidR="007F5B9D" w:rsidRPr="00400904">
        <w:rPr>
          <w:rFonts w:cs="Times New Roman"/>
          <w:b/>
          <w:sz w:val="24"/>
          <w:szCs w:val="24"/>
          <w:highlight w:val="yellow"/>
        </w:rPr>
        <w:t>MS 2.02.18Y</w:t>
      </w:r>
      <w:r w:rsidR="00F3114E" w:rsidRPr="00400904">
        <w:rPr>
          <w:rFonts w:cs="Times New Roman"/>
          <w:b/>
          <w:sz w:val="24"/>
          <w:szCs w:val="24"/>
          <w:highlight w:val="yellow"/>
        </w:rPr>
        <w:t>)</w:t>
      </w:r>
      <w:r w:rsidR="007F5B9D" w:rsidRPr="00400904">
        <w:rPr>
          <w:rFonts w:cs="Times New Roman"/>
          <w:b/>
          <w:sz w:val="24"/>
          <w:szCs w:val="24"/>
          <w:highlight w:val="yellow"/>
        </w:rPr>
        <w:t>.</w:t>
      </w:r>
    </w:p>
    <w:sectPr w:rsidR="00C664D8" w:rsidRPr="00400904" w:rsidSect="00C664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6162B"/>
    <w:multiLevelType w:val="hybridMultilevel"/>
    <w:tmpl w:val="861C41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5aDH+GPIwC5YZsGrpEA3XMC6Cv32Z9P56A4CmoXIxNITGXtJeRfaiqRmu06PPSVkXIDHqyrlTdZWPp6LC7i0rA==" w:salt="yIfbj438+z4C7jFhK4Vqp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D8"/>
    <w:rsid w:val="00001717"/>
    <w:rsid w:val="000D24BD"/>
    <w:rsid w:val="000F1D0B"/>
    <w:rsid w:val="0014023A"/>
    <w:rsid w:val="00142E1A"/>
    <w:rsid w:val="001946BD"/>
    <w:rsid w:val="001A14BC"/>
    <w:rsid w:val="001A3703"/>
    <w:rsid w:val="00234D90"/>
    <w:rsid w:val="002D46A2"/>
    <w:rsid w:val="0038535B"/>
    <w:rsid w:val="0039284E"/>
    <w:rsid w:val="003A2B6B"/>
    <w:rsid w:val="003B77C1"/>
    <w:rsid w:val="00400904"/>
    <w:rsid w:val="004218C4"/>
    <w:rsid w:val="004C37A3"/>
    <w:rsid w:val="004E4782"/>
    <w:rsid w:val="004F54D8"/>
    <w:rsid w:val="005007CA"/>
    <w:rsid w:val="0054360C"/>
    <w:rsid w:val="005552FB"/>
    <w:rsid w:val="005E5614"/>
    <w:rsid w:val="005F0ABA"/>
    <w:rsid w:val="005F4EA0"/>
    <w:rsid w:val="00630C8D"/>
    <w:rsid w:val="00652D29"/>
    <w:rsid w:val="00661A2C"/>
    <w:rsid w:val="00675CD0"/>
    <w:rsid w:val="006F5B0A"/>
    <w:rsid w:val="00714C50"/>
    <w:rsid w:val="0072651D"/>
    <w:rsid w:val="00744A21"/>
    <w:rsid w:val="007E18AD"/>
    <w:rsid w:val="007F5B9D"/>
    <w:rsid w:val="00802C58"/>
    <w:rsid w:val="00806C66"/>
    <w:rsid w:val="00844DD3"/>
    <w:rsid w:val="00854340"/>
    <w:rsid w:val="0087235C"/>
    <w:rsid w:val="008877FB"/>
    <w:rsid w:val="008E3637"/>
    <w:rsid w:val="00901A6B"/>
    <w:rsid w:val="009A684A"/>
    <w:rsid w:val="00A0126B"/>
    <w:rsid w:val="00A80BAF"/>
    <w:rsid w:val="00AA1DF1"/>
    <w:rsid w:val="00AC5DB2"/>
    <w:rsid w:val="00AF615A"/>
    <w:rsid w:val="00B053F7"/>
    <w:rsid w:val="00B86B08"/>
    <w:rsid w:val="00BC3EC6"/>
    <w:rsid w:val="00BF4363"/>
    <w:rsid w:val="00C664D8"/>
    <w:rsid w:val="00C81CB8"/>
    <w:rsid w:val="00CD12CE"/>
    <w:rsid w:val="00D77BD5"/>
    <w:rsid w:val="00D85ABE"/>
    <w:rsid w:val="00E1415A"/>
    <w:rsid w:val="00E56ECF"/>
    <w:rsid w:val="00EF12A2"/>
    <w:rsid w:val="00F1306A"/>
    <w:rsid w:val="00F3114E"/>
    <w:rsid w:val="00F36BE9"/>
    <w:rsid w:val="00F80856"/>
    <w:rsid w:val="00F816CB"/>
    <w:rsid w:val="00F83503"/>
    <w:rsid w:val="00FB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106C9"/>
  <w15:docId w15:val="{002E9D90-091F-40F3-B070-C415DA48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4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8350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81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C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C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CB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36BE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41F3A-9AF8-4822-A134-063F007086D7}"/>
      </w:docPartPr>
      <w:docPartBody>
        <w:p w:rsidR="00D66194" w:rsidRDefault="005A2338">
          <w:r w:rsidRPr="00DB1282">
            <w:rPr>
              <w:rStyle w:val="PlaceholderText"/>
            </w:rPr>
            <w:t>Click here to enter text.</w:t>
          </w:r>
        </w:p>
      </w:docPartBody>
    </w:docPart>
    <w:docPart>
      <w:docPartPr>
        <w:name w:val="2D57F24E76584F2CAF1C63B11C405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FCEDC-8718-454D-9DC0-8A18F2E9EC5A}"/>
      </w:docPartPr>
      <w:docPartBody>
        <w:p w:rsidR="00D66194" w:rsidRDefault="005A2338" w:rsidP="005A2338">
          <w:pPr>
            <w:pStyle w:val="2D57F24E76584F2CAF1C63B11C405721"/>
          </w:pPr>
          <w:r w:rsidRPr="00DB1282">
            <w:rPr>
              <w:rStyle w:val="PlaceholderText"/>
            </w:rPr>
            <w:t>Click here to enter text.</w:t>
          </w:r>
        </w:p>
      </w:docPartBody>
    </w:docPart>
    <w:docPart>
      <w:docPartPr>
        <w:name w:val="5402C161655F48EA8B5D8B32A5B6D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C61E3-CE5E-4D99-9A8A-F393700D641E}"/>
      </w:docPartPr>
      <w:docPartBody>
        <w:p w:rsidR="00D66194" w:rsidRDefault="005A2338" w:rsidP="005A2338">
          <w:pPr>
            <w:pStyle w:val="5402C161655F48EA8B5D8B32A5B6DA70"/>
          </w:pPr>
          <w:r w:rsidRPr="00DB1282">
            <w:rPr>
              <w:rStyle w:val="PlaceholderText"/>
            </w:rPr>
            <w:t>Click here to enter text.</w:t>
          </w:r>
        </w:p>
      </w:docPartBody>
    </w:docPart>
    <w:docPart>
      <w:docPartPr>
        <w:name w:val="4B8E068FA34747C8B2C06CCFEE285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CC991-0D05-4113-9D66-881F2B094B9E}"/>
      </w:docPartPr>
      <w:docPartBody>
        <w:p w:rsidR="00D66194" w:rsidRDefault="005A2338" w:rsidP="005A2338">
          <w:pPr>
            <w:pStyle w:val="4B8E068FA34747C8B2C06CCFEE2855B0"/>
          </w:pPr>
          <w:r w:rsidRPr="00DB128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38"/>
    <w:rsid w:val="00002658"/>
    <w:rsid w:val="001118D4"/>
    <w:rsid w:val="00551106"/>
    <w:rsid w:val="005A2338"/>
    <w:rsid w:val="00652048"/>
    <w:rsid w:val="0088379A"/>
    <w:rsid w:val="00AA4EF5"/>
    <w:rsid w:val="00D66194"/>
    <w:rsid w:val="00E3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2338"/>
    <w:rPr>
      <w:color w:val="808080"/>
    </w:rPr>
  </w:style>
  <w:style w:type="paragraph" w:customStyle="1" w:styleId="F404BC657FEF4AF5A3C1AE8AC04DAB7A">
    <w:name w:val="F404BC657FEF4AF5A3C1AE8AC04DAB7A"/>
    <w:rsid w:val="005A2338"/>
    <w:pPr>
      <w:spacing w:after="200" w:line="276" w:lineRule="auto"/>
    </w:pPr>
    <w:rPr>
      <w:rFonts w:eastAsiaTheme="minorHAnsi"/>
    </w:rPr>
  </w:style>
  <w:style w:type="paragraph" w:customStyle="1" w:styleId="2D57F24E76584F2CAF1C63B11C405721">
    <w:name w:val="2D57F24E76584F2CAF1C63B11C405721"/>
    <w:rsid w:val="005A2338"/>
    <w:pPr>
      <w:spacing w:after="200" w:line="276" w:lineRule="auto"/>
    </w:pPr>
    <w:rPr>
      <w:rFonts w:eastAsiaTheme="minorHAnsi"/>
    </w:rPr>
  </w:style>
  <w:style w:type="paragraph" w:customStyle="1" w:styleId="5402C161655F48EA8B5D8B32A5B6DA70">
    <w:name w:val="5402C161655F48EA8B5D8B32A5B6DA70"/>
    <w:rsid w:val="005A2338"/>
    <w:pPr>
      <w:spacing w:after="200" w:line="276" w:lineRule="auto"/>
    </w:pPr>
    <w:rPr>
      <w:rFonts w:eastAsiaTheme="minorHAnsi"/>
    </w:rPr>
  </w:style>
  <w:style w:type="paragraph" w:customStyle="1" w:styleId="4B8E068FA34747C8B2C06CCFEE2855B0">
    <w:name w:val="4B8E068FA34747C8B2C06CCFEE2855B0"/>
    <w:rsid w:val="005A2338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40219-2084-432C-8373-396F2896D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 Zulaica</dc:creator>
  <cp:lastModifiedBy>Matt Keneson</cp:lastModifiedBy>
  <cp:revision>22</cp:revision>
  <cp:lastPrinted>2015-10-06T18:51:00Z</cp:lastPrinted>
  <dcterms:created xsi:type="dcterms:W3CDTF">2017-09-25T20:48:00Z</dcterms:created>
  <dcterms:modified xsi:type="dcterms:W3CDTF">2017-10-04T23:41:00Z</dcterms:modified>
</cp:coreProperties>
</file>