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3F8" w:rsidRDefault="002B03F8" w:rsidP="0063439A">
      <w:pPr>
        <w:rPr>
          <w:rFonts w:ascii="Calibri" w:hAnsi="Calibri"/>
          <w:color w:val="000000"/>
          <w:sz w:val="21"/>
          <w:szCs w:val="21"/>
        </w:rPr>
      </w:pPr>
      <w:r>
        <w:rPr>
          <w:rFonts w:ascii="Calibri" w:hAnsi="Calibri"/>
          <w:color w:val="000000"/>
          <w:sz w:val="21"/>
          <w:szCs w:val="21"/>
        </w:rPr>
        <w:t>January 9, 2014</w:t>
      </w:r>
    </w:p>
    <w:p w:rsidR="002B03F8" w:rsidRDefault="002B03F8" w:rsidP="0063439A">
      <w:pPr>
        <w:rPr>
          <w:rFonts w:ascii="Calibri" w:hAnsi="Calibri"/>
          <w:color w:val="000000"/>
          <w:sz w:val="21"/>
          <w:szCs w:val="21"/>
        </w:rPr>
      </w:pPr>
    </w:p>
    <w:p w:rsidR="002B03F8" w:rsidRDefault="002B03F8" w:rsidP="0063439A">
      <w:pPr>
        <w:rPr>
          <w:rFonts w:ascii="Calibri" w:hAnsi="Calibri"/>
          <w:color w:val="000000"/>
          <w:sz w:val="21"/>
          <w:szCs w:val="21"/>
        </w:rPr>
      </w:pPr>
    </w:p>
    <w:p w:rsidR="002B03F8" w:rsidRDefault="002B03F8" w:rsidP="0063439A">
      <w:pPr>
        <w:rPr>
          <w:rFonts w:ascii="Calibri" w:hAnsi="Calibri"/>
          <w:color w:val="000000"/>
          <w:sz w:val="21"/>
          <w:szCs w:val="21"/>
        </w:rPr>
      </w:pPr>
      <w:r>
        <w:rPr>
          <w:rFonts w:ascii="Calibri" w:hAnsi="Calibri"/>
          <w:color w:val="000000"/>
          <w:sz w:val="21"/>
          <w:szCs w:val="21"/>
        </w:rPr>
        <w:t>MEMORANDUM</w:t>
      </w:r>
    </w:p>
    <w:p w:rsidR="002B03F8" w:rsidRDefault="002B03F8" w:rsidP="0063439A">
      <w:pPr>
        <w:rPr>
          <w:rFonts w:ascii="Calibri" w:hAnsi="Calibri"/>
          <w:color w:val="000000"/>
          <w:sz w:val="21"/>
          <w:szCs w:val="21"/>
        </w:rPr>
      </w:pPr>
    </w:p>
    <w:p w:rsidR="002B03F8" w:rsidRDefault="002B03F8" w:rsidP="0063439A">
      <w:pPr>
        <w:rPr>
          <w:rFonts w:ascii="Calibri" w:hAnsi="Calibri"/>
          <w:color w:val="000000"/>
          <w:sz w:val="21"/>
          <w:szCs w:val="21"/>
        </w:rPr>
      </w:pPr>
    </w:p>
    <w:p w:rsidR="002B03F8" w:rsidRDefault="002B03F8" w:rsidP="0063439A">
      <w:pPr>
        <w:rPr>
          <w:rFonts w:ascii="Calibri" w:hAnsi="Calibri"/>
          <w:color w:val="000000"/>
          <w:sz w:val="21"/>
          <w:szCs w:val="21"/>
        </w:rPr>
      </w:pPr>
      <w:r>
        <w:rPr>
          <w:rFonts w:ascii="Calibri" w:hAnsi="Calibri"/>
          <w:color w:val="000000"/>
          <w:sz w:val="21"/>
          <w:szCs w:val="21"/>
        </w:rPr>
        <w:t xml:space="preserve">To:  </w:t>
      </w:r>
      <w:r>
        <w:rPr>
          <w:rFonts w:ascii="Calibri" w:hAnsi="Calibri"/>
          <w:color w:val="000000"/>
          <w:sz w:val="21"/>
          <w:szCs w:val="21"/>
        </w:rPr>
        <w:tab/>
        <w:t xml:space="preserve"> College of Education and Human Development Faculty</w:t>
      </w:r>
    </w:p>
    <w:p w:rsidR="002B03F8" w:rsidRDefault="002B03F8" w:rsidP="0063439A">
      <w:pPr>
        <w:rPr>
          <w:rFonts w:ascii="Calibri" w:hAnsi="Calibri"/>
          <w:color w:val="000000"/>
          <w:sz w:val="21"/>
          <w:szCs w:val="21"/>
        </w:rPr>
      </w:pPr>
    </w:p>
    <w:p w:rsidR="002B03F8" w:rsidRDefault="002B03F8" w:rsidP="0063439A">
      <w:pPr>
        <w:rPr>
          <w:rFonts w:ascii="Calibri" w:hAnsi="Calibri"/>
          <w:color w:val="000000"/>
          <w:sz w:val="21"/>
          <w:szCs w:val="21"/>
        </w:rPr>
      </w:pPr>
      <w:r>
        <w:rPr>
          <w:rFonts w:ascii="Calibri" w:hAnsi="Calibri"/>
          <w:color w:val="000000"/>
          <w:sz w:val="21"/>
          <w:szCs w:val="21"/>
        </w:rPr>
        <w:t>From:</w:t>
      </w:r>
      <w:r>
        <w:rPr>
          <w:rFonts w:ascii="Calibri" w:hAnsi="Calibri"/>
          <w:color w:val="000000"/>
          <w:sz w:val="21"/>
          <w:szCs w:val="21"/>
        </w:rPr>
        <w:tab/>
        <w:t xml:space="preserve">  Betty M. Merchant</w:t>
      </w:r>
    </w:p>
    <w:p w:rsidR="002B03F8" w:rsidRDefault="002B03F8" w:rsidP="0063439A">
      <w:pPr>
        <w:rPr>
          <w:rFonts w:ascii="Calibri" w:hAnsi="Calibri"/>
          <w:color w:val="000000"/>
          <w:sz w:val="21"/>
          <w:szCs w:val="21"/>
        </w:rPr>
      </w:pPr>
      <w:r>
        <w:rPr>
          <w:rFonts w:ascii="Calibri" w:hAnsi="Calibri"/>
          <w:color w:val="000000"/>
          <w:sz w:val="21"/>
          <w:szCs w:val="21"/>
        </w:rPr>
        <w:tab/>
        <w:t xml:space="preserve">  Dean</w:t>
      </w:r>
    </w:p>
    <w:p w:rsidR="002B03F8" w:rsidRDefault="002B03F8" w:rsidP="0063439A">
      <w:pPr>
        <w:rPr>
          <w:rFonts w:ascii="Calibri" w:hAnsi="Calibri"/>
          <w:color w:val="000000"/>
          <w:sz w:val="21"/>
          <w:szCs w:val="21"/>
        </w:rPr>
      </w:pPr>
    </w:p>
    <w:p w:rsidR="002B03F8" w:rsidRDefault="002B03F8" w:rsidP="0063439A">
      <w:pPr>
        <w:rPr>
          <w:rFonts w:ascii="Calibri" w:hAnsi="Calibri"/>
          <w:color w:val="000000"/>
          <w:sz w:val="21"/>
          <w:szCs w:val="21"/>
        </w:rPr>
      </w:pPr>
      <w:r>
        <w:rPr>
          <w:rFonts w:ascii="Calibri" w:hAnsi="Calibri"/>
          <w:color w:val="000000"/>
          <w:sz w:val="21"/>
          <w:szCs w:val="21"/>
        </w:rPr>
        <w:t xml:space="preserve">SUBJECT:   Courses Held Off-Campus </w:t>
      </w:r>
    </w:p>
    <w:p w:rsidR="002B03F8" w:rsidRDefault="002B03F8" w:rsidP="0063439A">
      <w:pPr>
        <w:rPr>
          <w:rFonts w:ascii="Calibri" w:hAnsi="Calibri"/>
          <w:color w:val="000000"/>
          <w:sz w:val="21"/>
          <w:szCs w:val="21"/>
        </w:rPr>
      </w:pPr>
    </w:p>
    <w:p w:rsidR="002B03F8" w:rsidRDefault="002B03F8" w:rsidP="0063439A">
      <w:pPr>
        <w:rPr>
          <w:rFonts w:ascii="Calibri" w:hAnsi="Calibri"/>
          <w:color w:val="000000"/>
          <w:sz w:val="21"/>
          <w:szCs w:val="21"/>
        </w:rPr>
      </w:pPr>
    </w:p>
    <w:p w:rsidR="0063439A" w:rsidRDefault="0063439A" w:rsidP="0063439A">
      <w:pPr>
        <w:rPr>
          <w:color w:val="000000"/>
        </w:rPr>
      </w:pPr>
      <w:r>
        <w:rPr>
          <w:rFonts w:ascii="Calibri" w:hAnsi="Calibri"/>
          <w:color w:val="000000"/>
          <w:sz w:val="21"/>
          <w:szCs w:val="21"/>
        </w:rPr>
        <w:t>Dear Faculty,</w:t>
      </w:r>
    </w:p>
    <w:p w:rsidR="0063439A" w:rsidRDefault="0063439A" w:rsidP="0063439A">
      <w:pPr>
        <w:rPr>
          <w:color w:val="000000"/>
        </w:rPr>
      </w:pPr>
      <w:r>
        <w:rPr>
          <w:rFonts w:ascii="Calibri" w:hAnsi="Calibri"/>
          <w:color w:val="000000"/>
          <w:sz w:val="21"/>
          <w:szCs w:val="21"/>
        </w:rPr>
        <w:t> </w:t>
      </w:r>
    </w:p>
    <w:p w:rsidR="0063439A" w:rsidRDefault="0063439A" w:rsidP="0063439A">
      <w:pPr>
        <w:rPr>
          <w:color w:val="000000"/>
        </w:rPr>
      </w:pPr>
      <w:r>
        <w:rPr>
          <w:rFonts w:ascii="Calibri" w:hAnsi="Calibri"/>
          <w:color w:val="000000"/>
          <w:sz w:val="21"/>
          <w:szCs w:val="21"/>
        </w:rPr>
        <w:t xml:space="preserve">A question has recently arisen, regarding mileage reimbursement to faculty who choose to move a class from a designated campus location </w:t>
      </w:r>
      <w:r>
        <w:rPr>
          <w:rFonts w:ascii="Calibri" w:hAnsi="Calibri"/>
          <w:color w:val="000000"/>
          <w:sz w:val="21"/>
          <w:szCs w:val="21"/>
        </w:rPr>
        <w:t>to a location off</w:t>
      </w:r>
      <w:r>
        <w:rPr>
          <w:rFonts w:ascii="Calibri" w:hAnsi="Calibri"/>
          <w:color w:val="000000"/>
          <w:sz w:val="21"/>
          <w:szCs w:val="21"/>
        </w:rPr>
        <w:t xml:space="preserve"> campus.   The college does not reimburse faculty for any expenses they may incur as a result of such a classroom move.  Faculty may, however, explore whether these expenses may be claimed on their income tax returns.</w:t>
      </w:r>
    </w:p>
    <w:p w:rsidR="00E06735" w:rsidRDefault="00E06735"/>
    <w:p w:rsidR="0063439A" w:rsidRDefault="0063439A" w:rsidP="0063439A">
      <w:pPr>
        <w:rPr>
          <w:rFonts w:ascii="Calibri" w:eastAsia="Times New Roman" w:hAnsi="Calibri"/>
          <w:color w:val="000000"/>
          <w:sz w:val="21"/>
          <w:szCs w:val="21"/>
        </w:rPr>
      </w:pPr>
      <w:r>
        <w:rPr>
          <w:rFonts w:ascii="Calibri" w:eastAsia="Times New Roman" w:hAnsi="Calibri"/>
          <w:color w:val="000000"/>
          <w:sz w:val="21"/>
          <w:szCs w:val="21"/>
        </w:rPr>
        <w:t>Given the very limited classroom space at UTSA, any classrooms that have been assigned to faculty but are not being used, need to be reported to the</w:t>
      </w:r>
      <w:r>
        <w:rPr>
          <w:rFonts w:ascii="Calibri" w:eastAsia="Times New Roman" w:hAnsi="Calibri"/>
          <w:color w:val="000000"/>
          <w:sz w:val="21"/>
          <w:szCs w:val="21"/>
        </w:rPr>
        <w:t xml:space="preserve"> respective Department Office and to the</w:t>
      </w:r>
      <w:r>
        <w:rPr>
          <w:rFonts w:ascii="Calibri" w:eastAsia="Times New Roman" w:hAnsi="Calibri"/>
          <w:color w:val="000000"/>
          <w:sz w:val="21"/>
          <w:szCs w:val="21"/>
        </w:rPr>
        <w:t xml:space="preserve"> Dean's office so that they can be scheduled for other classes.</w:t>
      </w:r>
    </w:p>
    <w:p w:rsidR="002B03F8" w:rsidRDefault="002B03F8" w:rsidP="0063439A">
      <w:pPr>
        <w:rPr>
          <w:rFonts w:ascii="Calibri" w:eastAsia="Times New Roman" w:hAnsi="Calibri"/>
          <w:color w:val="000000"/>
          <w:sz w:val="21"/>
          <w:szCs w:val="21"/>
        </w:rPr>
      </w:pPr>
    </w:p>
    <w:p w:rsidR="002B03F8" w:rsidRDefault="002B03F8" w:rsidP="0063439A">
      <w:pPr>
        <w:rPr>
          <w:rFonts w:ascii="Calibri" w:eastAsia="Times New Roman" w:hAnsi="Calibri"/>
          <w:color w:val="000000"/>
          <w:sz w:val="21"/>
          <w:szCs w:val="21"/>
        </w:rPr>
      </w:pPr>
      <w:bookmarkStart w:id="0" w:name="_GoBack"/>
      <w:bookmarkEnd w:id="0"/>
    </w:p>
    <w:p w:rsidR="0063439A" w:rsidRDefault="0063439A" w:rsidP="0063439A">
      <w:pPr>
        <w:rPr>
          <w:rFonts w:ascii="Calibri" w:eastAsia="Times New Roman" w:hAnsi="Calibri"/>
          <w:color w:val="000000"/>
          <w:sz w:val="21"/>
          <w:szCs w:val="21"/>
        </w:rPr>
      </w:pPr>
    </w:p>
    <w:p w:rsidR="0063439A" w:rsidRDefault="0063439A" w:rsidP="0063439A">
      <w:pPr>
        <w:rPr>
          <w:rFonts w:ascii="Calibri" w:eastAsia="Times New Roman" w:hAnsi="Calibri"/>
          <w:color w:val="000000"/>
          <w:sz w:val="21"/>
          <w:szCs w:val="21"/>
        </w:rPr>
      </w:pPr>
    </w:p>
    <w:p w:rsidR="0063439A" w:rsidRDefault="0063439A"/>
    <w:sectPr w:rsidR="006343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39A"/>
    <w:rsid w:val="002B03F8"/>
    <w:rsid w:val="0063439A"/>
    <w:rsid w:val="00E0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39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39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2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Hoskins</dc:creator>
  <cp:lastModifiedBy>Karen Hoskins</cp:lastModifiedBy>
  <cp:revision>1</cp:revision>
  <dcterms:created xsi:type="dcterms:W3CDTF">2014-01-09T16:38:00Z</dcterms:created>
  <dcterms:modified xsi:type="dcterms:W3CDTF">2014-01-09T16:55:00Z</dcterms:modified>
</cp:coreProperties>
</file>