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003" w:rsidRPr="000613FC" w:rsidRDefault="00FD3003" w:rsidP="00FD3003">
      <w:pPr>
        <w:pStyle w:val="NormalWeb"/>
        <w:spacing w:before="0" w:beforeAutospacing="0" w:after="0" w:afterAutospacing="0"/>
        <w:contextualSpacing/>
        <w:rPr>
          <w:color w:val="000000"/>
          <w:sz w:val="28"/>
          <w:szCs w:val="28"/>
        </w:rPr>
      </w:pPr>
      <w:r w:rsidRPr="000613FC">
        <w:rPr>
          <w:b/>
          <w:bCs/>
          <w:color w:val="000000"/>
          <w:sz w:val="28"/>
          <w:szCs w:val="28"/>
        </w:rPr>
        <w:t>Early Career Award</w:t>
      </w:r>
    </w:p>
    <w:p w:rsidR="00FD3003" w:rsidRDefault="00FD3003" w:rsidP="00FD3003">
      <w:pPr>
        <w:rPr>
          <w:rFonts w:ascii="Times New Roman" w:hAnsi="Times New Roman"/>
          <w:color w:val="000000"/>
        </w:rPr>
      </w:pPr>
      <w:r w:rsidRPr="007A0981">
        <w:rPr>
          <w:rFonts w:ascii="Times New Roman" w:hAnsi="Times New Roman"/>
          <w:color w:val="000000"/>
        </w:rPr>
        <w:t xml:space="preserve">Chair: </w:t>
      </w:r>
      <w:r>
        <w:rPr>
          <w:rFonts w:ascii="Times New Roman" w:hAnsi="Times New Roman"/>
          <w:color w:val="000000"/>
        </w:rPr>
        <w:t xml:space="preserve">Reyes Quezada, University of San </w:t>
      </w:r>
      <w:r>
        <w:rPr>
          <w:rFonts w:ascii="Times New Roman" w:hAnsi="Times New Roman"/>
          <w:color w:val="000000"/>
        </w:rPr>
        <w:t>Diego</w:t>
      </w:r>
    </w:p>
    <w:p w:rsidR="00FD3003" w:rsidRDefault="00FD3003" w:rsidP="00FD3003">
      <w:pPr>
        <w:rPr>
          <w:rFonts w:ascii="Times New Roman" w:hAnsi="Times New Roman"/>
          <w:color w:val="000000"/>
        </w:rPr>
      </w:pPr>
      <w:r>
        <w:rPr>
          <w:rFonts w:ascii="Times New Roman" w:hAnsi="Times New Roman"/>
          <w:color w:val="000000"/>
        </w:rPr>
        <w:t>rquezada@sandiego.edu</w:t>
      </w:r>
    </w:p>
    <w:p w:rsidR="00FD3003" w:rsidRPr="00A01E6C" w:rsidRDefault="00FD3003" w:rsidP="00FD3003">
      <w:pPr>
        <w:rPr>
          <w:rFonts w:ascii="Times New Roman" w:hAnsi="Times New Roman"/>
          <w:color w:val="FF0000"/>
        </w:rPr>
      </w:pPr>
    </w:p>
    <w:p w:rsidR="00FD3003" w:rsidRPr="00B54EFD" w:rsidRDefault="00FD3003" w:rsidP="00FD3003">
      <w:pPr>
        <w:pStyle w:val="NormalWeb"/>
        <w:spacing w:before="0" w:beforeAutospacing="0" w:after="0" w:afterAutospacing="0"/>
        <w:contextualSpacing/>
        <w:rPr>
          <w:color w:val="000000"/>
        </w:rPr>
      </w:pPr>
      <w:r w:rsidRPr="007A0981">
        <w:rPr>
          <w:color w:val="000000"/>
        </w:rPr>
        <w:t>This award, made to a researcher in the first stages of the research career (degrees awarded during or after 200</w:t>
      </w:r>
      <w:r>
        <w:rPr>
          <w:color w:val="000000"/>
        </w:rPr>
        <w:t>8</w:t>
      </w:r>
      <w:r w:rsidRPr="007A0981">
        <w:rPr>
          <w:color w:val="000000"/>
        </w:rPr>
        <w:t xml:space="preserve"> and up to two years post-tenure), recognizes a significant program of research on important problems of theory and/or practice that focus on teachers, teaching, or teacher education. Recipients of this award must be engaged in inquiry that extends a significant line of research, addresses an issue that has been neglected in the field, fills a gap in current knowledge, or raises significant questions about extant knowledge. In addition, awardees should be engaged in studying problems or questions that are timely and that contribute to current policy debates or dilemmas of practice. The scholar’s body of work must be characterized by methodological rigor, momentum and coherence, and must show potential to contribute significantly to scholarship in the field. In addition to criteria outlined here, the Early Career Award committee will also consider the strength of nominees’ submitted works as they relate to the overarching Division K call for focused attention on persistent issues of urgent concern to the field</w:t>
      </w:r>
      <w:r w:rsidRPr="00B54EFD">
        <w:rPr>
          <w:color w:val="000000"/>
        </w:rPr>
        <w:t>. (For more details on these particular issues, see the overarching call above.)</w:t>
      </w:r>
    </w:p>
    <w:p w:rsidR="00FD3003" w:rsidRPr="00B54EFD" w:rsidRDefault="00FD3003" w:rsidP="00FD3003">
      <w:pPr>
        <w:pStyle w:val="NormalWeb"/>
        <w:spacing w:before="0" w:beforeAutospacing="0" w:after="0" w:afterAutospacing="0"/>
        <w:contextualSpacing/>
        <w:rPr>
          <w:color w:val="000000"/>
        </w:rPr>
      </w:pPr>
    </w:p>
    <w:p w:rsidR="00FD3003" w:rsidRDefault="00FD3003" w:rsidP="00FD3003">
      <w:pPr>
        <w:rPr>
          <w:rFonts w:ascii="Times New Roman" w:hAnsi="Times New Roman"/>
          <w:color w:val="000000"/>
        </w:rPr>
      </w:pPr>
      <w:r w:rsidRPr="00B54EFD">
        <w:rPr>
          <w:rFonts w:ascii="Times New Roman" w:hAnsi="Times New Roman"/>
          <w:color w:val="000000"/>
        </w:rPr>
        <w:t xml:space="preserve">To nominate a Division K member for the Early Career Award, please submit a one-page letter describing the nominee’s qualifications and fit for the award. Upon receipt of nominations, the Early Career Award committee chair will solicit additional materials directly from nominees. These additional materials include: (1) the nominee’s most recent curriculum vitae, (2) two representative scholarly publications, and (3) one additional letter of support from an individual familiar with the nominee’s contributions to scholarship in teaching or teacher education. Letters of support should address how the research demonstrates qualities detailed in the paragraph above as well as in the overarching call for Division K award nominations. Nominations must be received no later than November 15, 2015. </w:t>
      </w:r>
    </w:p>
    <w:p w:rsidR="00FD3003" w:rsidRDefault="00FD3003" w:rsidP="00FD3003">
      <w:pPr>
        <w:rPr>
          <w:rFonts w:ascii="Times New Roman" w:hAnsi="Times New Roman"/>
          <w:color w:val="000000"/>
        </w:rPr>
      </w:pPr>
    </w:p>
    <w:p w:rsidR="00FD3003" w:rsidRPr="00B54EFD" w:rsidRDefault="00FD3003" w:rsidP="00FD3003">
      <w:pPr>
        <w:rPr>
          <w:rFonts w:ascii="Times New Roman" w:eastAsia="Times New Roman" w:hAnsi="Times New Roman"/>
        </w:rPr>
      </w:pPr>
      <w:bookmarkStart w:id="0" w:name="_GoBack"/>
      <w:bookmarkEnd w:id="0"/>
      <w:r w:rsidRPr="00B54EFD">
        <w:rPr>
          <w:rFonts w:ascii="Times New Roman" w:hAnsi="Times New Roman"/>
          <w:color w:val="000000"/>
        </w:rPr>
        <w:t xml:space="preserve">All nominations should be sent electronically with </w:t>
      </w:r>
      <w:r w:rsidRPr="00B54EFD">
        <w:rPr>
          <w:rFonts w:ascii="Times New Roman" w:hAnsi="Times New Roman"/>
        </w:rPr>
        <w:t>the subject line “Division K Early Career Award Submission” to the chair, Dr. R</w:t>
      </w:r>
      <w:r>
        <w:rPr>
          <w:rFonts w:ascii="Times New Roman" w:hAnsi="Times New Roman"/>
        </w:rPr>
        <w:t>e</w:t>
      </w:r>
      <w:r w:rsidRPr="00B54EFD">
        <w:rPr>
          <w:rFonts w:ascii="Times New Roman" w:hAnsi="Times New Roman"/>
        </w:rPr>
        <w:t xml:space="preserve">yes Quezada, University of San Diego, </w:t>
      </w:r>
      <w:r w:rsidRPr="00B54EFD">
        <w:rPr>
          <w:rFonts w:ascii="Times New Roman" w:eastAsia="Times New Roman" w:hAnsi="Times New Roman"/>
          <w:shd w:val="clear" w:color="auto" w:fill="FFFFFF"/>
        </w:rPr>
        <w:t>rquezada@sandiego.edu</w:t>
      </w:r>
    </w:p>
    <w:p w:rsidR="00FD3003" w:rsidRPr="00056161" w:rsidRDefault="00FD3003" w:rsidP="00FD3003">
      <w:pPr>
        <w:pStyle w:val="NormalWeb"/>
        <w:spacing w:before="0" w:beforeAutospacing="0" w:after="0" w:afterAutospacing="0"/>
        <w:contextualSpacing/>
      </w:pPr>
    </w:p>
    <w:p w:rsidR="00994990" w:rsidRDefault="00994990"/>
    <w:sectPr w:rsidR="00994990" w:rsidSect="002F24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003"/>
    <w:rsid w:val="0062602C"/>
    <w:rsid w:val="00994990"/>
    <w:rsid w:val="00FD300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565C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003"/>
    <w:pPr>
      <w:spacing w:after="0"/>
    </w:pPr>
    <w:rPr>
      <w:rFonts w:ascii="Cambria" w:eastAsia="ＭＳ 明朝" w:hAnsi="Cambria"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3003"/>
    <w:pPr>
      <w:spacing w:before="100" w:beforeAutospacing="1" w:after="100" w:afterAutospacing="1"/>
    </w:pPr>
    <w:rPr>
      <w:rFonts w:ascii="Times New Roman" w:eastAsia="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003"/>
    <w:pPr>
      <w:spacing w:after="0"/>
    </w:pPr>
    <w:rPr>
      <w:rFonts w:ascii="Cambria" w:eastAsia="ＭＳ 明朝" w:hAnsi="Cambria"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3003"/>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343</Words>
  <Characters>1959</Characters>
  <Application>Microsoft Macintosh Word</Application>
  <DocSecurity>0</DocSecurity>
  <Lines>16</Lines>
  <Paragraphs>4</Paragraphs>
  <ScaleCrop>false</ScaleCrop>
  <Company>university of san diego</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Quezada</dc:creator>
  <cp:keywords/>
  <dc:description/>
  <cp:lastModifiedBy>Reyes Quezada</cp:lastModifiedBy>
  <cp:revision>1</cp:revision>
  <dcterms:created xsi:type="dcterms:W3CDTF">2015-07-27T02:41:00Z</dcterms:created>
  <dcterms:modified xsi:type="dcterms:W3CDTF">2015-07-27T02:43:00Z</dcterms:modified>
</cp:coreProperties>
</file>