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E9BA5" w14:textId="77777777" w:rsidR="002B2E25" w:rsidRDefault="002B2E25">
      <w:pPr>
        <w:spacing w:line="240" w:lineRule="auto"/>
        <w:rPr>
          <w:rFonts w:cstheme="minorHAnsi"/>
        </w:rPr>
      </w:pPr>
    </w:p>
    <w:p w14:paraId="3855D5E5" w14:textId="77777777" w:rsidR="002B2E25" w:rsidRDefault="002B2E25">
      <w:pPr>
        <w:spacing w:line="240" w:lineRule="auto"/>
        <w:rPr>
          <w:rFonts w:cstheme="minorHAnsi"/>
        </w:rPr>
      </w:pPr>
    </w:p>
    <w:p w14:paraId="4FFB7A92" w14:textId="77777777" w:rsidR="002B2E25" w:rsidRDefault="002B2E25" w:rsidP="002B2E25">
      <w:pPr>
        <w:spacing w:line="240" w:lineRule="auto"/>
        <w:jc w:val="center"/>
        <w:rPr>
          <w:rFonts w:cstheme="minorHAnsi"/>
        </w:rPr>
      </w:pPr>
      <w:r w:rsidRPr="0057084B">
        <w:rPr>
          <w:noProof/>
        </w:rPr>
        <w:drawing>
          <wp:inline distT="0" distB="0" distL="0" distR="0" wp14:anchorId="150C52E9" wp14:editId="14D57F33">
            <wp:extent cx="4430395" cy="1044792"/>
            <wp:effectExtent l="0" t="0" r="8255" b="3175"/>
            <wp:docPr id="3" name="Picture 0" descr="CFT_EducateTX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T_EducateTX_RGB.jpg"/>
                    <pic:cNvPicPr/>
                  </pic:nvPicPr>
                  <pic:blipFill>
                    <a:blip r:embed="rId8"/>
                    <a:stretch>
                      <a:fillRect/>
                    </a:stretch>
                  </pic:blipFill>
                  <pic:spPr>
                    <a:xfrm>
                      <a:off x="0" y="0"/>
                      <a:ext cx="4462078" cy="1052264"/>
                    </a:xfrm>
                    <a:prstGeom prst="rect">
                      <a:avLst/>
                    </a:prstGeom>
                  </pic:spPr>
                </pic:pic>
              </a:graphicData>
            </a:graphic>
          </wp:inline>
        </w:drawing>
      </w:r>
    </w:p>
    <w:p w14:paraId="7D9A1EB5" w14:textId="77777777" w:rsidR="002B2E25" w:rsidRDefault="002B2E25">
      <w:pPr>
        <w:spacing w:line="240" w:lineRule="auto"/>
        <w:rPr>
          <w:rFonts w:cstheme="minorHAnsi"/>
        </w:rPr>
      </w:pPr>
    </w:p>
    <w:p w14:paraId="1C9906A2" w14:textId="77777777" w:rsidR="002B2E25" w:rsidRDefault="002B2E25">
      <w:pPr>
        <w:spacing w:line="240" w:lineRule="auto"/>
        <w:rPr>
          <w:rFonts w:cstheme="minorHAnsi"/>
        </w:rPr>
      </w:pPr>
    </w:p>
    <w:p w14:paraId="35A03883" w14:textId="77777777" w:rsidR="002B2E25" w:rsidRDefault="002B2E25">
      <w:pPr>
        <w:spacing w:line="240" w:lineRule="auto"/>
        <w:rPr>
          <w:rFonts w:cstheme="minorHAnsi"/>
        </w:rPr>
      </w:pPr>
    </w:p>
    <w:p w14:paraId="5EA4D440" w14:textId="77777777" w:rsidR="002B2E25" w:rsidRDefault="002B2E25">
      <w:pPr>
        <w:spacing w:line="240" w:lineRule="auto"/>
        <w:rPr>
          <w:rFonts w:cstheme="minorHAnsi"/>
        </w:rPr>
      </w:pPr>
    </w:p>
    <w:p w14:paraId="746F9335" w14:textId="77777777" w:rsidR="002B2E25" w:rsidRDefault="002B2E25">
      <w:pPr>
        <w:spacing w:line="240" w:lineRule="auto"/>
        <w:rPr>
          <w:rFonts w:cstheme="minorHAnsi"/>
        </w:rPr>
      </w:pPr>
    </w:p>
    <w:p w14:paraId="776F5109" w14:textId="77777777" w:rsidR="002B2E25" w:rsidRPr="00CC3935" w:rsidRDefault="002B2E25" w:rsidP="002B2E25">
      <w:pPr>
        <w:spacing w:line="240" w:lineRule="auto"/>
        <w:jc w:val="center"/>
        <w:rPr>
          <w:rFonts w:asciiTheme="minorHAnsi" w:hAnsiTheme="minorHAnsi"/>
          <w:b/>
          <w:sz w:val="36"/>
          <w:szCs w:val="36"/>
        </w:rPr>
      </w:pPr>
      <w:r>
        <w:rPr>
          <w:b/>
          <w:sz w:val="28"/>
          <w:szCs w:val="28"/>
        </w:rPr>
        <w:br/>
      </w:r>
      <w:r w:rsidRPr="00CC3935">
        <w:rPr>
          <w:rFonts w:asciiTheme="minorHAnsi" w:hAnsiTheme="minorHAnsi"/>
          <w:b/>
          <w:sz w:val="36"/>
          <w:szCs w:val="36"/>
        </w:rPr>
        <w:t>Texas Regional STEM Degree Accelerator Initiative</w:t>
      </w:r>
    </w:p>
    <w:p w14:paraId="0484BEFC" w14:textId="77777777" w:rsidR="002B2E25" w:rsidRPr="00CC3935" w:rsidRDefault="002B2E25">
      <w:pPr>
        <w:spacing w:line="240" w:lineRule="auto"/>
        <w:rPr>
          <w:rFonts w:asciiTheme="minorHAnsi" w:hAnsiTheme="minorHAnsi" w:cstheme="minorHAnsi"/>
          <w:sz w:val="36"/>
          <w:szCs w:val="36"/>
        </w:rPr>
      </w:pPr>
    </w:p>
    <w:p w14:paraId="739F6EA2" w14:textId="77777777" w:rsidR="002B2E25" w:rsidRPr="00CC3935" w:rsidRDefault="002B2E25" w:rsidP="002B2E25">
      <w:pPr>
        <w:spacing w:line="240" w:lineRule="auto"/>
        <w:jc w:val="center"/>
        <w:rPr>
          <w:rFonts w:asciiTheme="minorHAnsi" w:hAnsiTheme="minorHAnsi" w:cstheme="minorHAnsi"/>
          <w:sz w:val="36"/>
          <w:szCs w:val="36"/>
        </w:rPr>
      </w:pPr>
      <w:r w:rsidRPr="00CC3935">
        <w:rPr>
          <w:rFonts w:asciiTheme="minorHAnsi" w:hAnsiTheme="minorHAnsi"/>
          <w:b/>
          <w:sz w:val="36"/>
          <w:szCs w:val="36"/>
        </w:rPr>
        <w:t>Request for Proposals</w:t>
      </w:r>
      <w:r w:rsidR="009E283D" w:rsidRPr="00CC3935">
        <w:rPr>
          <w:rFonts w:asciiTheme="minorHAnsi" w:hAnsiTheme="minorHAnsi"/>
          <w:b/>
          <w:sz w:val="36"/>
          <w:szCs w:val="36"/>
        </w:rPr>
        <w:t xml:space="preserve"> – Planning Grant</w:t>
      </w:r>
    </w:p>
    <w:p w14:paraId="466439AF" w14:textId="77777777" w:rsidR="002B2E25" w:rsidRPr="00CC3935" w:rsidRDefault="002B2E25">
      <w:pPr>
        <w:spacing w:line="240" w:lineRule="auto"/>
        <w:rPr>
          <w:rFonts w:asciiTheme="minorHAnsi" w:hAnsiTheme="minorHAnsi" w:cstheme="minorHAnsi"/>
        </w:rPr>
      </w:pPr>
    </w:p>
    <w:p w14:paraId="0E05B9BB" w14:textId="77777777" w:rsidR="002B2E25" w:rsidRPr="00CC3935" w:rsidRDefault="002B2E25">
      <w:pPr>
        <w:spacing w:line="240" w:lineRule="auto"/>
        <w:rPr>
          <w:rFonts w:asciiTheme="minorHAnsi" w:hAnsiTheme="minorHAnsi" w:cstheme="minorHAnsi"/>
        </w:rPr>
      </w:pPr>
    </w:p>
    <w:p w14:paraId="0CB2F588" w14:textId="77777777" w:rsidR="002B2E25" w:rsidRPr="00CC3935" w:rsidRDefault="002B2E25">
      <w:pPr>
        <w:spacing w:line="240" w:lineRule="auto"/>
        <w:rPr>
          <w:rFonts w:asciiTheme="minorHAnsi" w:hAnsiTheme="minorHAnsi" w:cstheme="minorHAnsi"/>
        </w:rPr>
      </w:pPr>
    </w:p>
    <w:p w14:paraId="48821788" w14:textId="77777777" w:rsidR="009E283D" w:rsidRPr="00CC3935" w:rsidRDefault="009E283D" w:rsidP="009E283D">
      <w:pPr>
        <w:spacing w:line="240" w:lineRule="auto"/>
        <w:jc w:val="center"/>
        <w:rPr>
          <w:rFonts w:asciiTheme="minorHAnsi" w:hAnsiTheme="minorHAnsi" w:cstheme="minorHAnsi"/>
          <w:sz w:val="24"/>
          <w:szCs w:val="24"/>
        </w:rPr>
      </w:pPr>
    </w:p>
    <w:p w14:paraId="41CD8DEE" w14:textId="77777777" w:rsidR="009E283D" w:rsidRPr="00CC3935" w:rsidRDefault="009E283D" w:rsidP="009E283D">
      <w:pPr>
        <w:spacing w:line="240" w:lineRule="auto"/>
        <w:jc w:val="center"/>
        <w:rPr>
          <w:rFonts w:asciiTheme="minorHAnsi" w:hAnsiTheme="minorHAnsi" w:cstheme="minorHAnsi"/>
          <w:sz w:val="24"/>
          <w:szCs w:val="24"/>
        </w:rPr>
      </w:pPr>
    </w:p>
    <w:p w14:paraId="05CAAEEB" w14:textId="77777777" w:rsidR="009E283D" w:rsidRPr="00CC3935" w:rsidRDefault="009E283D" w:rsidP="009E283D">
      <w:pPr>
        <w:spacing w:line="240" w:lineRule="auto"/>
        <w:jc w:val="center"/>
        <w:rPr>
          <w:rFonts w:asciiTheme="minorHAnsi" w:hAnsiTheme="minorHAnsi" w:cstheme="minorHAnsi"/>
          <w:sz w:val="24"/>
          <w:szCs w:val="24"/>
        </w:rPr>
      </w:pPr>
    </w:p>
    <w:p w14:paraId="4BA51D7A" w14:textId="77777777" w:rsidR="009E283D" w:rsidRPr="00CC3935" w:rsidRDefault="009E283D" w:rsidP="009E283D">
      <w:pPr>
        <w:spacing w:line="240" w:lineRule="auto"/>
        <w:jc w:val="center"/>
        <w:rPr>
          <w:rFonts w:asciiTheme="minorHAnsi" w:hAnsiTheme="minorHAnsi" w:cstheme="minorHAnsi"/>
          <w:sz w:val="24"/>
          <w:szCs w:val="24"/>
        </w:rPr>
      </w:pPr>
    </w:p>
    <w:p w14:paraId="18689C54" w14:textId="77777777" w:rsidR="009E283D" w:rsidRPr="00CC3935" w:rsidRDefault="009E283D" w:rsidP="009E283D">
      <w:pPr>
        <w:spacing w:line="240" w:lineRule="auto"/>
        <w:jc w:val="center"/>
        <w:rPr>
          <w:rFonts w:asciiTheme="minorHAnsi" w:hAnsiTheme="minorHAnsi" w:cstheme="minorHAnsi"/>
          <w:sz w:val="24"/>
          <w:szCs w:val="24"/>
        </w:rPr>
      </w:pPr>
    </w:p>
    <w:p w14:paraId="0041EF2D" w14:textId="77777777" w:rsidR="009E283D" w:rsidRPr="00CC3935" w:rsidRDefault="009E283D" w:rsidP="009E283D">
      <w:pPr>
        <w:spacing w:line="240" w:lineRule="auto"/>
        <w:jc w:val="center"/>
        <w:rPr>
          <w:rFonts w:asciiTheme="minorHAnsi" w:hAnsiTheme="minorHAnsi" w:cstheme="minorHAnsi"/>
          <w:sz w:val="24"/>
          <w:szCs w:val="24"/>
        </w:rPr>
      </w:pPr>
    </w:p>
    <w:p w14:paraId="7C814EB6" w14:textId="77777777" w:rsidR="009E283D" w:rsidRPr="00CC3935" w:rsidRDefault="009E283D" w:rsidP="009E283D">
      <w:pPr>
        <w:spacing w:line="240" w:lineRule="auto"/>
        <w:jc w:val="center"/>
        <w:rPr>
          <w:rFonts w:asciiTheme="minorHAnsi" w:hAnsiTheme="minorHAnsi" w:cstheme="minorHAnsi"/>
          <w:sz w:val="24"/>
          <w:szCs w:val="24"/>
        </w:rPr>
      </w:pPr>
    </w:p>
    <w:p w14:paraId="07B59342" w14:textId="77777777" w:rsidR="009E283D" w:rsidRPr="00CC3935" w:rsidRDefault="009E283D" w:rsidP="009E283D">
      <w:pPr>
        <w:spacing w:line="240" w:lineRule="auto"/>
        <w:jc w:val="center"/>
        <w:rPr>
          <w:rFonts w:asciiTheme="minorHAnsi" w:hAnsiTheme="minorHAnsi" w:cstheme="minorHAnsi"/>
          <w:sz w:val="24"/>
          <w:szCs w:val="24"/>
        </w:rPr>
      </w:pPr>
    </w:p>
    <w:p w14:paraId="5BDF057F" w14:textId="77777777" w:rsidR="009E283D" w:rsidRPr="00CC3935" w:rsidRDefault="009E283D" w:rsidP="009E283D">
      <w:pPr>
        <w:spacing w:line="240" w:lineRule="auto"/>
        <w:jc w:val="center"/>
        <w:rPr>
          <w:rFonts w:asciiTheme="minorHAnsi" w:hAnsiTheme="minorHAnsi" w:cstheme="minorHAnsi"/>
          <w:sz w:val="24"/>
          <w:szCs w:val="24"/>
        </w:rPr>
      </w:pPr>
    </w:p>
    <w:p w14:paraId="342CDBAD" w14:textId="77777777" w:rsidR="009E283D" w:rsidRPr="00CC3935" w:rsidRDefault="009E283D" w:rsidP="009E283D">
      <w:pPr>
        <w:spacing w:line="240" w:lineRule="auto"/>
        <w:jc w:val="center"/>
        <w:rPr>
          <w:rFonts w:asciiTheme="minorHAnsi" w:hAnsiTheme="minorHAnsi" w:cstheme="minorHAnsi"/>
          <w:sz w:val="24"/>
          <w:szCs w:val="24"/>
        </w:rPr>
      </w:pPr>
    </w:p>
    <w:p w14:paraId="5C77C03E" w14:textId="77777777" w:rsidR="005D18BB" w:rsidRDefault="005D18BB" w:rsidP="005D18BB">
      <w:pPr>
        <w:pBdr>
          <w:top w:val="single" w:sz="4" w:space="1" w:color="auto"/>
          <w:bottom w:val="single" w:sz="4" w:space="1" w:color="auto"/>
        </w:pBdr>
        <w:spacing w:line="240" w:lineRule="auto"/>
        <w:jc w:val="center"/>
        <w:rPr>
          <w:rFonts w:asciiTheme="minorHAnsi" w:hAnsiTheme="minorHAnsi" w:cstheme="minorHAnsi"/>
          <w:sz w:val="32"/>
          <w:szCs w:val="32"/>
        </w:rPr>
      </w:pPr>
    </w:p>
    <w:p w14:paraId="37F446ED" w14:textId="77777777" w:rsidR="002B2E25" w:rsidRDefault="002B2E25" w:rsidP="005D18BB">
      <w:pPr>
        <w:pBdr>
          <w:top w:val="single" w:sz="4" w:space="1" w:color="auto"/>
          <w:bottom w:val="single" w:sz="4" w:space="1" w:color="auto"/>
        </w:pBdr>
        <w:spacing w:line="240" w:lineRule="auto"/>
        <w:jc w:val="center"/>
        <w:rPr>
          <w:rFonts w:asciiTheme="minorHAnsi" w:hAnsiTheme="minorHAnsi" w:cstheme="minorHAnsi"/>
          <w:sz w:val="32"/>
          <w:szCs w:val="32"/>
        </w:rPr>
      </w:pPr>
      <w:r w:rsidRPr="00CC3935">
        <w:rPr>
          <w:rFonts w:asciiTheme="minorHAnsi" w:hAnsiTheme="minorHAnsi" w:cstheme="minorHAnsi"/>
          <w:sz w:val="32"/>
          <w:szCs w:val="32"/>
        </w:rPr>
        <w:t xml:space="preserve">This project is funded through the generosity of The Leona M. and Harry B. Helmsley Charitable Trust, The W.W. </w:t>
      </w:r>
      <w:proofErr w:type="spellStart"/>
      <w:r w:rsidRPr="00CC3935">
        <w:rPr>
          <w:rFonts w:asciiTheme="minorHAnsi" w:hAnsiTheme="minorHAnsi" w:cstheme="minorHAnsi"/>
          <w:sz w:val="32"/>
          <w:szCs w:val="32"/>
        </w:rPr>
        <w:t>Caruth</w:t>
      </w:r>
      <w:proofErr w:type="spellEnd"/>
      <w:r w:rsidRPr="00CC3935">
        <w:rPr>
          <w:rFonts w:asciiTheme="minorHAnsi" w:hAnsiTheme="minorHAnsi" w:cstheme="minorHAnsi"/>
          <w:sz w:val="32"/>
          <w:szCs w:val="32"/>
        </w:rPr>
        <w:t>, Jr. Foundation</w:t>
      </w:r>
      <w:r w:rsidR="009E283D" w:rsidRPr="00CC3935">
        <w:rPr>
          <w:rFonts w:asciiTheme="minorHAnsi" w:hAnsiTheme="minorHAnsi" w:cstheme="minorHAnsi"/>
          <w:sz w:val="32"/>
          <w:szCs w:val="32"/>
        </w:rPr>
        <w:t>,</w:t>
      </w:r>
      <w:r w:rsidRPr="00CC3935">
        <w:rPr>
          <w:rFonts w:asciiTheme="minorHAnsi" w:hAnsiTheme="minorHAnsi" w:cstheme="minorHAnsi"/>
          <w:sz w:val="32"/>
          <w:szCs w:val="32"/>
        </w:rPr>
        <w:t xml:space="preserve"> </w:t>
      </w:r>
      <w:r w:rsidR="001E256A" w:rsidRPr="00CC3935">
        <w:rPr>
          <w:rFonts w:asciiTheme="minorHAnsi" w:hAnsiTheme="minorHAnsi" w:cstheme="minorHAnsi"/>
          <w:sz w:val="32"/>
          <w:szCs w:val="32"/>
        </w:rPr>
        <w:t xml:space="preserve">The </w:t>
      </w:r>
      <w:proofErr w:type="spellStart"/>
      <w:r w:rsidR="001E256A" w:rsidRPr="00CC3935">
        <w:rPr>
          <w:rFonts w:asciiTheme="minorHAnsi" w:hAnsiTheme="minorHAnsi" w:cstheme="minorHAnsi"/>
          <w:sz w:val="32"/>
          <w:szCs w:val="32"/>
        </w:rPr>
        <w:t>Kresge</w:t>
      </w:r>
      <w:proofErr w:type="spellEnd"/>
      <w:r w:rsidR="001E256A" w:rsidRPr="00CC3935">
        <w:rPr>
          <w:rFonts w:asciiTheme="minorHAnsi" w:hAnsiTheme="minorHAnsi" w:cstheme="minorHAnsi"/>
          <w:sz w:val="32"/>
          <w:szCs w:val="32"/>
        </w:rPr>
        <w:t xml:space="preserve"> Foundation, </w:t>
      </w:r>
      <w:r w:rsidRPr="00CC3935">
        <w:rPr>
          <w:rFonts w:asciiTheme="minorHAnsi" w:hAnsiTheme="minorHAnsi" w:cstheme="minorHAnsi"/>
          <w:sz w:val="32"/>
          <w:szCs w:val="32"/>
        </w:rPr>
        <w:t xml:space="preserve">and </w:t>
      </w:r>
      <w:r w:rsidR="009E283D" w:rsidRPr="00CC3935">
        <w:rPr>
          <w:rFonts w:asciiTheme="minorHAnsi" w:hAnsiTheme="minorHAnsi" w:cstheme="minorHAnsi"/>
          <w:sz w:val="32"/>
          <w:szCs w:val="32"/>
        </w:rPr>
        <w:t>Greater Texas Foundation.</w:t>
      </w:r>
    </w:p>
    <w:p w14:paraId="7916EDE0" w14:textId="77777777" w:rsidR="005D18BB" w:rsidRPr="00CC3935" w:rsidRDefault="005D18BB" w:rsidP="005D18BB">
      <w:pPr>
        <w:pBdr>
          <w:top w:val="single" w:sz="4" w:space="1" w:color="auto"/>
          <w:bottom w:val="single" w:sz="4" w:space="1" w:color="auto"/>
        </w:pBdr>
        <w:spacing w:line="240" w:lineRule="auto"/>
        <w:jc w:val="center"/>
        <w:rPr>
          <w:rFonts w:asciiTheme="minorHAnsi" w:hAnsiTheme="minorHAnsi"/>
          <w:b/>
          <w:sz w:val="32"/>
          <w:szCs w:val="32"/>
        </w:rPr>
      </w:pPr>
    </w:p>
    <w:p w14:paraId="3151CC16" w14:textId="77777777" w:rsidR="009E283D" w:rsidRPr="00CC3935" w:rsidRDefault="009E283D">
      <w:pPr>
        <w:spacing w:line="240" w:lineRule="auto"/>
        <w:rPr>
          <w:rFonts w:asciiTheme="minorHAnsi" w:hAnsiTheme="minorHAnsi"/>
          <w:b/>
          <w:sz w:val="32"/>
          <w:szCs w:val="32"/>
        </w:rPr>
      </w:pPr>
    </w:p>
    <w:p w14:paraId="2A0F479A" w14:textId="77777777" w:rsidR="009E283D" w:rsidRPr="00CC3935" w:rsidRDefault="009E283D">
      <w:pPr>
        <w:spacing w:line="240" w:lineRule="auto"/>
        <w:rPr>
          <w:rFonts w:asciiTheme="minorHAnsi" w:hAnsiTheme="minorHAnsi"/>
          <w:b/>
          <w:sz w:val="32"/>
          <w:szCs w:val="32"/>
        </w:rPr>
      </w:pPr>
    </w:p>
    <w:p w14:paraId="273AB018" w14:textId="77777777" w:rsidR="009E283D" w:rsidRPr="00CC3935" w:rsidRDefault="009E283D">
      <w:pPr>
        <w:spacing w:line="240" w:lineRule="auto"/>
        <w:rPr>
          <w:rFonts w:asciiTheme="minorHAnsi" w:hAnsiTheme="minorHAnsi"/>
          <w:b/>
          <w:sz w:val="32"/>
          <w:szCs w:val="32"/>
        </w:rPr>
      </w:pPr>
    </w:p>
    <w:p w14:paraId="118257B2" w14:textId="77777777" w:rsidR="009E283D" w:rsidRDefault="009E283D" w:rsidP="009E283D">
      <w:pPr>
        <w:spacing w:line="240" w:lineRule="auto"/>
        <w:jc w:val="center"/>
        <w:rPr>
          <w:rFonts w:asciiTheme="minorHAnsi" w:hAnsiTheme="minorHAnsi"/>
          <w:b/>
          <w:sz w:val="32"/>
          <w:szCs w:val="32"/>
        </w:rPr>
      </w:pPr>
    </w:p>
    <w:p w14:paraId="506B0C5F" w14:textId="77777777" w:rsidR="009E283D" w:rsidRPr="00CC3935" w:rsidRDefault="009E283D" w:rsidP="009E283D">
      <w:pPr>
        <w:spacing w:line="240" w:lineRule="auto"/>
        <w:jc w:val="center"/>
        <w:rPr>
          <w:rFonts w:asciiTheme="minorHAnsi" w:hAnsiTheme="minorHAnsi"/>
          <w:b/>
          <w:sz w:val="32"/>
          <w:szCs w:val="32"/>
        </w:rPr>
      </w:pPr>
    </w:p>
    <w:p w14:paraId="35C68802" w14:textId="77777777" w:rsidR="002B2E25" w:rsidRPr="00CC3935" w:rsidRDefault="009E283D" w:rsidP="009E283D">
      <w:pPr>
        <w:spacing w:line="240" w:lineRule="auto"/>
        <w:jc w:val="center"/>
        <w:rPr>
          <w:rFonts w:asciiTheme="minorHAnsi" w:hAnsiTheme="minorHAnsi"/>
          <w:b/>
          <w:sz w:val="32"/>
          <w:szCs w:val="32"/>
        </w:rPr>
      </w:pPr>
      <w:r w:rsidRPr="00CC3935">
        <w:rPr>
          <w:rFonts w:asciiTheme="minorHAnsi" w:hAnsiTheme="minorHAnsi"/>
          <w:b/>
          <w:sz w:val="32"/>
          <w:szCs w:val="32"/>
        </w:rPr>
        <w:t>Proposal Deadline: December 16, 2014</w:t>
      </w:r>
      <w:r w:rsidR="002B2E25" w:rsidRPr="00CC3935">
        <w:rPr>
          <w:rFonts w:asciiTheme="minorHAnsi" w:hAnsiTheme="minorHAnsi"/>
          <w:b/>
          <w:sz w:val="32"/>
          <w:szCs w:val="32"/>
        </w:rPr>
        <w:br w:type="page"/>
      </w:r>
    </w:p>
    <w:p w14:paraId="1C5C72FF" w14:textId="77777777" w:rsidR="009456E5" w:rsidRPr="00CC3935" w:rsidRDefault="009456E5" w:rsidP="009456E5">
      <w:pPr>
        <w:pBdr>
          <w:bottom w:val="single" w:sz="4" w:space="1" w:color="auto"/>
        </w:pBdr>
        <w:spacing w:line="240" w:lineRule="auto"/>
        <w:jc w:val="center"/>
        <w:rPr>
          <w:rFonts w:asciiTheme="minorHAnsi" w:hAnsiTheme="minorHAnsi"/>
          <w:b/>
          <w:sz w:val="28"/>
          <w:szCs w:val="28"/>
        </w:rPr>
      </w:pPr>
      <w:r w:rsidRPr="00CC3935">
        <w:rPr>
          <w:rFonts w:asciiTheme="minorHAnsi" w:hAnsiTheme="minorHAnsi"/>
          <w:b/>
          <w:sz w:val="28"/>
          <w:szCs w:val="28"/>
        </w:rPr>
        <w:lastRenderedPageBreak/>
        <w:t>Request for Proposals</w:t>
      </w:r>
      <w:r w:rsidR="00F949E7" w:rsidRPr="00CC3935">
        <w:rPr>
          <w:rFonts w:asciiTheme="minorHAnsi" w:hAnsiTheme="minorHAnsi"/>
          <w:b/>
          <w:sz w:val="28"/>
          <w:szCs w:val="28"/>
        </w:rPr>
        <w:t xml:space="preserve"> – Planning Grant</w:t>
      </w:r>
      <w:proofErr w:type="gramStart"/>
      <w:r w:rsidR="00F949E7" w:rsidRPr="00CC3935">
        <w:rPr>
          <w:rFonts w:asciiTheme="minorHAnsi" w:hAnsiTheme="minorHAnsi"/>
          <w:b/>
          <w:sz w:val="28"/>
          <w:szCs w:val="28"/>
        </w:rPr>
        <w:t>:</w:t>
      </w:r>
      <w:proofErr w:type="gramEnd"/>
      <w:r w:rsidRPr="00CC3935">
        <w:rPr>
          <w:rFonts w:asciiTheme="minorHAnsi" w:hAnsiTheme="minorHAnsi"/>
          <w:b/>
          <w:sz w:val="28"/>
          <w:szCs w:val="28"/>
        </w:rPr>
        <w:br/>
        <w:t>Texas Regional STEM Degree Accelerator</w:t>
      </w:r>
      <w:r w:rsidR="00F949E7" w:rsidRPr="00CC3935">
        <w:rPr>
          <w:rFonts w:asciiTheme="minorHAnsi" w:hAnsiTheme="minorHAnsi"/>
          <w:b/>
          <w:sz w:val="28"/>
          <w:szCs w:val="28"/>
        </w:rPr>
        <w:t xml:space="preserve"> Initiative</w:t>
      </w:r>
    </w:p>
    <w:p w14:paraId="21B451F1" w14:textId="77777777" w:rsidR="009456E5" w:rsidRPr="00CC3935" w:rsidRDefault="009456E5" w:rsidP="009456E5">
      <w:pPr>
        <w:spacing w:line="240" w:lineRule="auto"/>
        <w:jc w:val="center"/>
        <w:rPr>
          <w:rFonts w:asciiTheme="minorHAnsi" w:hAnsiTheme="minorHAnsi"/>
          <w:b/>
          <w:sz w:val="28"/>
          <w:szCs w:val="28"/>
        </w:rPr>
      </w:pPr>
    </w:p>
    <w:p w14:paraId="1DB851F6" w14:textId="77777777" w:rsidR="00D92AAC" w:rsidRPr="00CC3935" w:rsidRDefault="00D92AAC" w:rsidP="00D92AAC">
      <w:pPr>
        <w:spacing w:line="240" w:lineRule="auto"/>
        <w:ind w:right="-216"/>
        <w:rPr>
          <w:rFonts w:asciiTheme="minorHAnsi" w:hAnsiTheme="minorHAnsi" w:cstheme="minorHAnsi"/>
          <w:b/>
          <w:sz w:val="24"/>
          <w:szCs w:val="24"/>
        </w:rPr>
      </w:pPr>
      <w:r w:rsidRPr="00CC3935">
        <w:rPr>
          <w:rFonts w:asciiTheme="minorHAnsi" w:hAnsiTheme="minorHAnsi" w:cstheme="minorHAnsi"/>
          <w:b/>
          <w:sz w:val="24"/>
          <w:szCs w:val="24"/>
        </w:rPr>
        <w:t>About Educate Texas</w:t>
      </w:r>
    </w:p>
    <w:p w14:paraId="30AB724A" w14:textId="5AB924B6" w:rsidR="00B156F1" w:rsidRPr="00CC3935" w:rsidRDefault="00D92AAC" w:rsidP="000C330F">
      <w:pPr>
        <w:spacing w:after="240" w:line="240" w:lineRule="auto"/>
        <w:jc w:val="both"/>
        <w:rPr>
          <w:rFonts w:asciiTheme="minorHAnsi" w:hAnsiTheme="minorHAnsi"/>
          <w:b/>
          <w:sz w:val="24"/>
          <w:szCs w:val="24"/>
        </w:rPr>
      </w:pPr>
      <w:r w:rsidRPr="00CC3935">
        <w:rPr>
          <w:rFonts w:asciiTheme="minorHAnsi" w:hAnsiTheme="minorHAnsi" w:cstheme="minorHAnsi"/>
          <w:sz w:val="24"/>
          <w:szCs w:val="24"/>
        </w:rPr>
        <w:t xml:space="preserve">Since its founding in 2004, Educate Texas, a public-private </w:t>
      </w:r>
      <w:r w:rsidR="00284EC5">
        <w:rPr>
          <w:rFonts w:asciiTheme="minorHAnsi" w:hAnsiTheme="minorHAnsi" w:cstheme="minorHAnsi"/>
          <w:sz w:val="24"/>
          <w:szCs w:val="24"/>
        </w:rPr>
        <w:t>initiative</w:t>
      </w:r>
      <w:r w:rsidRPr="00CC3935">
        <w:rPr>
          <w:rFonts w:asciiTheme="minorHAnsi" w:hAnsiTheme="minorHAnsi" w:cstheme="minorHAnsi"/>
          <w:sz w:val="24"/>
          <w:szCs w:val="24"/>
        </w:rPr>
        <w:t xml:space="preserve"> of Communities Foundation of Texas, has become a state and national leader for improving postsecondary readiness, access, and success for students from low-income, underserved communities.  During our ten year history, we have established a statewide track record of 134 Early College High Schools and T-STEM Academies serving over 63,000 students working in collaboration with a broad stakeholder base of public and private leaders –  Texas Education Agency, Texas Higher Education Coordinating Board (THECB), Texas Workforce Commission, Bill &amp; Melinda Gates Foundation, Michael &amp; Susan Dell Foundation, Ford Foundation, Greater Texas Foundation, The Meadows Foundation, Texas Legislature, and the Governor’s Office. Through our work, Educate Texas has directed more than $400 million to piloting, proving, and replicating effective educational practices in Texas, including $100 million of public grants matched by $300 million of private philanthropic grants.</w:t>
      </w:r>
    </w:p>
    <w:p w14:paraId="3C4C3FAC" w14:textId="77777777" w:rsidR="0099144E" w:rsidRPr="00CC3935" w:rsidRDefault="0099144E" w:rsidP="0099144E">
      <w:pPr>
        <w:spacing w:line="240" w:lineRule="auto"/>
        <w:rPr>
          <w:rFonts w:asciiTheme="minorHAnsi" w:hAnsiTheme="minorHAnsi"/>
          <w:b/>
          <w:sz w:val="24"/>
          <w:szCs w:val="24"/>
        </w:rPr>
      </w:pPr>
      <w:r w:rsidRPr="00CC3935">
        <w:rPr>
          <w:rFonts w:asciiTheme="minorHAnsi" w:hAnsiTheme="minorHAnsi"/>
          <w:b/>
          <w:sz w:val="24"/>
          <w:szCs w:val="24"/>
        </w:rPr>
        <w:t>1. Purpose</w:t>
      </w:r>
    </w:p>
    <w:p w14:paraId="54338B91" w14:textId="77777777" w:rsidR="00994768" w:rsidRPr="00CC3935" w:rsidRDefault="00994768" w:rsidP="00994768">
      <w:p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Educate Texas’</w:t>
      </w:r>
      <w:r w:rsidR="0099144E" w:rsidRPr="00CC3935">
        <w:rPr>
          <w:rFonts w:asciiTheme="minorHAnsi" w:hAnsiTheme="minorHAnsi" w:cstheme="minorHAnsi"/>
          <w:sz w:val="24"/>
          <w:szCs w:val="24"/>
        </w:rPr>
        <w:t xml:space="preserve"> </w:t>
      </w:r>
      <w:r w:rsidR="002B3585" w:rsidRPr="00CC3935">
        <w:rPr>
          <w:rFonts w:asciiTheme="minorHAnsi" w:hAnsiTheme="minorHAnsi" w:cstheme="minorHAnsi"/>
          <w:sz w:val="24"/>
          <w:szCs w:val="24"/>
        </w:rPr>
        <w:t>goal</w:t>
      </w:r>
      <w:r w:rsidR="0099144E" w:rsidRPr="00CC3935">
        <w:rPr>
          <w:rFonts w:asciiTheme="minorHAnsi" w:hAnsiTheme="minorHAnsi" w:cstheme="minorHAnsi"/>
          <w:sz w:val="24"/>
          <w:szCs w:val="24"/>
        </w:rPr>
        <w:t xml:space="preserve"> </w:t>
      </w:r>
      <w:r w:rsidR="00B156F1" w:rsidRPr="00CC3935">
        <w:rPr>
          <w:rFonts w:asciiTheme="minorHAnsi" w:hAnsiTheme="minorHAnsi" w:cstheme="minorHAnsi"/>
          <w:sz w:val="24"/>
          <w:szCs w:val="24"/>
        </w:rPr>
        <w:t>for</w:t>
      </w:r>
      <w:r w:rsidR="0099144E" w:rsidRPr="00CC3935">
        <w:rPr>
          <w:rFonts w:asciiTheme="minorHAnsi" w:hAnsiTheme="minorHAnsi" w:cstheme="minorHAnsi"/>
          <w:sz w:val="24"/>
          <w:szCs w:val="24"/>
        </w:rPr>
        <w:t xml:space="preserve"> the Texas Regional STEM Degree Accelerator Initiative</w:t>
      </w:r>
      <w:r w:rsidR="00304A95" w:rsidRPr="00CC3935">
        <w:rPr>
          <w:rFonts w:asciiTheme="minorHAnsi" w:hAnsiTheme="minorHAnsi" w:cstheme="minorHAnsi"/>
          <w:sz w:val="24"/>
          <w:szCs w:val="24"/>
        </w:rPr>
        <w:t xml:space="preserve"> is to provide grants to</w:t>
      </w:r>
      <w:r w:rsidR="004C399E" w:rsidRPr="00CC3935">
        <w:rPr>
          <w:rFonts w:asciiTheme="minorHAnsi" w:hAnsiTheme="minorHAnsi" w:cstheme="minorHAnsi"/>
          <w:sz w:val="24"/>
          <w:szCs w:val="24"/>
        </w:rPr>
        <w:t xml:space="preserve"> regional teams of higher education and workforce partners to</w:t>
      </w:r>
      <w:r w:rsidR="002B3585" w:rsidRPr="00CC3935">
        <w:rPr>
          <w:rFonts w:asciiTheme="minorHAnsi" w:hAnsiTheme="minorHAnsi" w:cstheme="minorHAnsi"/>
          <w:sz w:val="24"/>
          <w:szCs w:val="24"/>
        </w:rPr>
        <w:t xml:space="preserve"> ensure that</w:t>
      </w:r>
      <w:r w:rsidR="00F40BC5">
        <w:rPr>
          <w:rFonts w:asciiTheme="minorHAnsi" w:hAnsiTheme="minorHAnsi" w:cstheme="minorHAnsi"/>
          <w:sz w:val="24"/>
          <w:szCs w:val="24"/>
        </w:rPr>
        <w:t xml:space="preserve"> 100,000 underrepresented stude</w:t>
      </w:r>
      <w:r w:rsidR="002B3585" w:rsidRPr="00CC3935">
        <w:rPr>
          <w:rFonts w:asciiTheme="minorHAnsi" w:hAnsiTheme="minorHAnsi" w:cstheme="minorHAnsi"/>
          <w:sz w:val="24"/>
          <w:szCs w:val="24"/>
        </w:rPr>
        <w:t>n</w:t>
      </w:r>
      <w:r w:rsidR="00F40BC5">
        <w:rPr>
          <w:rFonts w:asciiTheme="minorHAnsi" w:hAnsiTheme="minorHAnsi" w:cstheme="minorHAnsi"/>
          <w:sz w:val="24"/>
          <w:szCs w:val="24"/>
        </w:rPr>
        <w:t>t</w:t>
      </w:r>
      <w:r w:rsidR="002B3585" w:rsidRPr="00CC3935">
        <w:rPr>
          <w:rFonts w:asciiTheme="minorHAnsi" w:hAnsiTheme="minorHAnsi" w:cstheme="minorHAnsi"/>
          <w:sz w:val="24"/>
          <w:szCs w:val="24"/>
        </w:rPr>
        <w:t>s in Texas earn STEM degrees within the next three to four years.  To accomplish this goal, regional teams will</w:t>
      </w:r>
      <w:r w:rsidRPr="00CC3935">
        <w:rPr>
          <w:rFonts w:asciiTheme="minorHAnsi" w:hAnsiTheme="minorHAnsi" w:cstheme="minorHAnsi"/>
          <w:sz w:val="24"/>
          <w:szCs w:val="24"/>
        </w:rPr>
        <w:t>:</w:t>
      </w:r>
    </w:p>
    <w:p w14:paraId="587E0A99" w14:textId="77777777" w:rsidR="007E5E02" w:rsidRPr="00CC3935" w:rsidRDefault="004C399E" w:rsidP="00FF6171">
      <w:pPr>
        <w:pStyle w:val="ListParagraph"/>
        <w:numPr>
          <w:ilvl w:val="0"/>
          <w:numId w:val="10"/>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Use real-time labor market data to i</w:t>
      </w:r>
      <w:r w:rsidR="007E5E02" w:rsidRPr="00CC3935">
        <w:rPr>
          <w:rFonts w:asciiTheme="minorHAnsi" w:hAnsiTheme="minorHAnsi" w:cstheme="minorHAnsi"/>
          <w:sz w:val="24"/>
          <w:szCs w:val="24"/>
        </w:rPr>
        <w:t>dentify regional STEM workforce needs.</w:t>
      </w:r>
    </w:p>
    <w:p w14:paraId="76697003" w14:textId="77777777" w:rsidR="00332980" w:rsidRPr="00CC3935" w:rsidRDefault="00332980" w:rsidP="00332980">
      <w:pPr>
        <w:pStyle w:val="ListParagraph"/>
        <w:spacing w:after="240" w:line="240" w:lineRule="auto"/>
        <w:ind w:left="780"/>
        <w:jc w:val="both"/>
        <w:rPr>
          <w:rFonts w:asciiTheme="minorHAnsi" w:hAnsiTheme="minorHAnsi" w:cstheme="minorHAnsi"/>
          <w:sz w:val="24"/>
          <w:szCs w:val="24"/>
        </w:rPr>
      </w:pPr>
    </w:p>
    <w:p w14:paraId="45FB1A87" w14:textId="77777777" w:rsidR="00332980" w:rsidRPr="00CC3935" w:rsidRDefault="00332980" w:rsidP="00FF6171">
      <w:pPr>
        <w:pStyle w:val="ListParagraph"/>
        <w:numPr>
          <w:ilvl w:val="0"/>
          <w:numId w:val="10"/>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C</w:t>
      </w:r>
      <w:r w:rsidR="007E5E02" w:rsidRPr="00CC3935">
        <w:rPr>
          <w:rFonts w:asciiTheme="minorHAnsi" w:hAnsiTheme="minorHAnsi" w:cstheme="minorHAnsi"/>
          <w:sz w:val="24"/>
          <w:szCs w:val="24"/>
        </w:rPr>
        <w:t>ollaborat</w:t>
      </w:r>
      <w:r w:rsidRPr="00CC3935">
        <w:rPr>
          <w:rFonts w:asciiTheme="minorHAnsi" w:hAnsiTheme="minorHAnsi" w:cstheme="minorHAnsi"/>
          <w:sz w:val="24"/>
          <w:szCs w:val="24"/>
        </w:rPr>
        <w:t xml:space="preserve">ively develop strategic plans that use </w:t>
      </w:r>
      <w:r w:rsidR="002F2C2C" w:rsidRPr="00CC3935">
        <w:rPr>
          <w:rFonts w:asciiTheme="minorHAnsi" w:hAnsiTheme="minorHAnsi" w:cstheme="minorHAnsi"/>
          <w:sz w:val="24"/>
          <w:szCs w:val="24"/>
        </w:rPr>
        <w:t>research-based</w:t>
      </w:r>
      <w:r w:rsidRPr="00CC3935">
        <w:rPr>
          <w:rFonts w:asciiTheme="minorHAnsi" w:hAnsiTheme="minorHAnsi" w:cstheme="minorHAnsi"/>
          <w:sz w:val="24"/>
          <w:szCs w:val="24"/>
        </w:rPr>
        <w:t xml:space="preserve"> practices that are known to support and increase student performance in STEM academic and career pathways.</w:t>
      </w:r>
      <w:r w:rsidRPr="00CC3935">
        <w:rPr>
          <w:rStyle w:val="EndnoteReference"/>
          <w:rFonts w:asciiTheme="minorHAnsi" w:hAnsiTheme="minorHAnsi" w:cstheme="minorHAnsi"/>
          <w:sz w:val="24"/>
          <w:szCs w:val="24"/>
        </w:rPr>
        <w:endnoteReference w:id="1"/>
      </w:r>
    </w:p>
    <w:p w14:paraId="4D357533" w14:textId="77777777" w:rsidR="00332980" w:rsidRPr="00CC3935" w:rsidRDefault="007E5E02" w:rsidP="00332980">
      <w:pPr>
        <w:pStyle w:val="ListParagraph"/>
        <w:spacing w:after="240" w:line="240" w:lineRule="auto"/>
        <w:ind w:left="780"/>
        <w:jc w:val="both"/>
        <w:rPr>
          <w:rFonts w:asciiTheme="minorHAnsi" w:hAnsiTheme="minorHAnsi" w:cstheme="minorHAnsi"/>
          <w:sz w:val="24"/>
          <w:szCs w:val="24"/>
        </w:rPr>
      </w:pPr>
      <w:r w:rsidRPr="00CC3935">
        <w:rPr>
          <w:rFonts w:asciiTheme="minorHAnsi" w:hAnsiTheme="minorHAnsi" w:cstheme="minorHAnsi"/>
          <w:sz w:val="24"/>
          <w:szCs w:val="24"/>
        </w:rPr>
        <w:t xml:space="preserve"> </w:t>
      </w:r>
    </w:p>
    <w:p w14:paraId="44B55301" w14:textId="789A83A4" w:rsidR="004552CA" w:rsidRPr="000C330F" w:rsidRDefault="00332980" w:rsidP="00F6413A">
      <w:pPr>
        <w:pStyle w:val="ListParagraph"/>
        <w:numPr>
          <w:ilvl w:val="0"/>
          <w:numId w:val="10"/>
        </w:numPr>
        <w:spacing w:after="240" w:line="240" w:lineRule="auto"/>
        <w:jc w:val="both"/>
        <w:rPr>
          <w:rFonts w:asciiTheme="minorHAnsi" w:hAnsiTheme="minorHAnsi"/>
          <w:sz w:val="24"/>
          <w:szCs w:val="24"/>
        </w:rPr>
      </w:pPr>
      <w:r w:rsidRPr="000C330F">
        <w:rPr>
          <w:rFonts w:asciiTheme="minorHAnsi" w:hAnsiTheme="minorHAnsi" w:cstheme="minorHAnsi"/>
          <w:sz w:val="24"/>
          <w:szCs w:val="24"/>
        </w:rPr>
        <w:t>I</w:t>
      </w:r>
      <w:r w:rsidR="007E5E02" w:rsidRPr="000C330F">
        <w:rPr>
          <w:rFonts w:asciiTheme="minorHAnsi" w:hAnsiTheme="minorHAnsi" w:cstheme="minorHAnsi"/>
          <w:sz w:val="24"/>
          <w:szCs w:val="24"/>
        </w:rPr>
        <w:t>ncrease the number of underrepresented students</w:t>
      </w:r>
      <w:r w:rsidRPr="000C330F">
        <w:rPr>
          <w:rFonts w:asciiTheme="minorHAnsi" w:hAnsiTheme="minorHAnsi" w:cstheme="minorHAnsi"/>
          <w:sz w:val="24"/>
          <w:szCs w:val="24"/>
        </w:rPr>
        <w:t xml:space="preserve"> in each region who</w:t>
      </w:r>
      <w:r w:rsidR="007E5E02" w:rsidRPr="000C330F">
        <w:rPr>
          <w:rFonts w:asciiTheme="minorHAnsi" w:hAnsiTheme="minorHAnsi" w:cstheme="minorHAnsi"/>
          <w:sz w:val="24"/>
          <w:szCs w:val="24"/>
        </w:rPr>
        <w:t xml:space="preserve"> </w:t>
      </w:r>
      <w:r w:rsidRPr="000C330F">
        <w:rPr>
          <w:rFonts w:asciiTheme="minorHAnsi" w:hAnsiTheme="minorHAnsi" w:cstheme="minorHAnsi"/>
          <w:sz w:val="24"/>
          <w:szCs w:val="24"/>
        </w:rPr>
        <w:t>graduate</w:t>
      </w:r>
      <w:r w:rsidR="0099144E" w:rsidRPr="000C330F">
        <w:rPr>
          <w:rFonts w:asciiTheme="minorHAnsi" w:hAnsiTheme="minorHAnsi" w:cstheme="minorHAnsi"/>
          <w:sz w:val="24"/>
          <w:szCs w:val="24"/>
        </w:rPr>
        <w:t xml:space="preserve"> with postsecondary STEM credentials (including two-year</w:t>
      </w:r>
      <w:r w:rsidR="00893C49" w:rsidRPr="000C330F">
        <w:rPr>
          <w:rFonts w:asciiTheme="minorHAnsi" w:hAnsiTheme="minorHAnsi" w:cstheme="minorHAnsi"/>
          <w:sz w:val="24"/>
          <w:szCs w:val="24"/>
        </w:rPr>
        <w:t>,</w:t>
      </w:r>
      <w:r w:rsidR="0099144E" w:rsidRPr="000C330F">
        <w:rPr>
          <w:rFonts w:asciiTheme="minorHAnsi" w:hAnsiTheme="minorHAnsi" w:cstheme="minorHAnsi"/>
          <w:sz w:val="24"/>
          <w:szCs w:val="24"/>
        </w:rPr>
        <w:t xml:space="preserve"> four-year, or technical degrees and/or workforce certificate</w:t>
      </w:r>
      <w:r w:rsidR="00893C49" w:rsidRPr="000C330F">
        <w:rPr>
          <w:rFonts w:asciiTheme="minorHAnsi" w:hAnsiTheme="minorHAnsi" w:cstheme="minorHAnsi"/>
          <w:sz w:val="24"/>
          <w:szCs w:val="24"/>
        </w:rPr>
        <w:t>s</w:t>
      </w:r>
      <w:r w:rsidR="0099144E" w:rsidRPr="000C330F">
        <w:rPr>
          <w:rFonts w:asciiTheme="minorHAnsi" w:hAnsiTheme="minorHAnsi" w:cstheme="minorHAnsi"/>
          <w:sz w:val="24"/>
          <w:szCs w:val="24"/>
        </w:rPr>
        <w:t>)</w:t>
      </w:r>
      <w:r w:rsidRPr="000C330F">
        <w:rPr>
          <w:rFonts w:asciiTheme="minorHAnsi" w:hAnsiTheme="minorHAnsi" w:cstheme="minorHAnsi"/>
          <w:sz w:val="24"/>
          <w:szCs w:val="24"/>
        </w:rPr>
        <w:t xml:space="preserve"> that meet identified workforce needs</w:t>
      </w:r>
      <w:r w:rsidR="0099144E" w:rsidRPr="000C330F">
        <w:rPr>
          <w:rFonts w:asciiTheme="minorHAnsi" w:hAnsiTheme="minorHAnsi" w:cstheme="minorHAnsi"/>
          <w:sz w:val="24"/>
          <w:szCs w:val="24"/>
        </w:rPr>
        <w:t xml:space="preserve">.  </w:t>
      </w:r>
    </w:p>
    <w:p w14:paraId="5D24B01F" w14:textId="77777777" w:rsidR="0099144E" w:rsidRPr="00CC3935" w:rsidRDefault="0099144E" w:rsidP="00F949E7">
      <w:pPr>
        <w:spacing w:line="240" w:lineRule="auto"/>
        <w:rPr>
          <w:rFonts w:asciiTheme="minorHAnsi" w:hAnsiTheme="minorHAnsi"/>
          <w:b/>
          <w:sz w:val="24"/>
          <w:szCs w:val="24"/>
        </w:rPr>
      </w:pPr>
      <w:r w:rsidRPr="00CC3935">
        <w:rPr>
          <w:rFonts w:asciiTheme="minorHAnsi" w:hAnsiTheme="minorHAnsi"/>
          <w:b/>
          <w:sz w:val="24"/>
          <w:szCs w:val="24"/>
        </w:rPr>
        <w:t>2. Background</w:t>
      </w:r>
    </w:p>
    <w:p w14:paraId="63857E29" w14:textId="77777777" w:rsidR="00834CB4" w:rsidRPr="00CC3935" w:rsidRDefault="00834CB4" w:rsidP="00834CB4">
      <w:pPr>
        <w:pStyle w:val="ListParagraph"/>
        <w:spacing w:line="240" w:lineRule="auto"/>
        <w:rPr>
          <w:rFonts w:asciiTheme="minorHAnsi" w:hAnsiTheme="minorHAnsi"/>
          <w:b/>
          <w:sz w:val="24"/>
          <w:szCs w:val="24"/>
        </w:rPr>
      </w:pPr>
    </w:p>
    <w:p w14:paraId="1345D020" w14:textId="77777777" w:rsidR="00834CB4" w:rsidRPr="00CC3935" w:rsidRDefault="00834CB4" w:rsidP="00834CB4">
      <w:pPr>
        <w:spacing w:after="120" w:line="240" w:lineRule="auto"/>
        <w:jc w:val="both"/>
        <w:rPr>
          <w:rFonts w:asciiTheme="minorHAnsi" w:hAnsiTheme="minorHAnsi" w:cstheme="minorHAnsi"/>
          <w:sz w:val="24"/>
          <w:szCs w:val="24"/>
          <w:u w:val="single"/>
        </w:rPr>
      </w:pPr>
      <w:r w:rsidRPr="00CC3935">
        <w:rPr>
          <w:rFonts w:asciiTheme="minorHAnsi" w:hAnsiTheme="minorHAnsi" w:cstheme="minorHAnsi"/>
          <w:sz w:val="24"/>
          <w:szCs w:val="24"/>
          <w:u w:val="single"/>
        </w:rPr>
        <w:t>The Need for Jobs and Greater Diversity in our STEM Workforce</w:t>
      </w:r>
    </w:p>
    <w:p w14:paraId="784E1E4F" w14:textId="77777777" w:rsidR="00834CB4" w:rsidRPr="00CC3935" w:rsidRDefault="00834CB4" w:rsidP="00055743">
      <w:pPr>
        <w:spacing w:after="240" w:line="240" w:lineRule="auto"/>
        <w:jc w:val="both"/>
        <w:rPr>
          <w:rFonts w:asciiTheme="minorHAnsi" w:hAnsiTheme="minorHAnsi" w:cs="Calibri"/>
          <w:color w:val="000000"/>
          <w:sz w:val="24"/>
          <w:szCs w:val="24"/>
          <w:shd w:val="clear" w:color="auto" w:fill="FFFFFF"/>
        </w:rPr>
      </w:pPr>
      <w:r w:rsidRPr="00CC3935">
        <w:rPr>
          <w:rFonts w:asciiTheme="minorHAnsi" w:hAnsiTheme="minorHAnsi" w:cstheme="minorHAnsi"/>
          <w:sz w:val="24"/>
          <w:szCs w:val="24"/>
        </w:rPr>
        <w:t xml:space="preserve">Over the past decade, our nation and state’s educational systems have been under tremendous pressure to increase the number of students who are prepared to meet our dynamic workforce demands.  </w:t>
      </w:r>
      <w:r w:rsidR="00055743" w:rsidRPr="00CC3935">
        <w:rPr>
          <w:rFonts w:asciiTheme="minorHAnsi" w:hAnsiTheme="minorHAnsi" w:cstheme="minorHAnsi"/>
          <w:sz w:val="24"/>
          <w:szCs w:val="24"/>
        </w:rPr>
        <w:t>A</w:t>
      </w:r>
      <w:r w:rsidRPr="00CC3935">
        <w:rPr>
          <w:rFonts w:asciiTheme="minorHAnsi" w:hAnsiTheme="minorHAnsi" w:cstheme="minorHAnsi"/>
          <w:sz w:val="24"/>
          <w:szCs w:val="24"/>
        </w:rPr>
        <w:t>nalysis suggests that</w:t>
      </w:r>
      <w:r w:rsidR="00FA42E7" w:rsidRPr="00CC3935">
        <w:rPr>
          <w:rFonts w:asciiTheme="minorHAnsi" w:hAnsiTheme="minorHAnsi" w:cstheme="minorHAnsi"/>
          <w:sz w:val="24"/>
          <w:szCs w:val="24"/>
        </w:rPr>
        <w:t xml:space="preserve"> </w:t>
      </w:r>
      <w:r w:rsidRPr="00CC3935">
        <w:rPr>
          <w:rFonts w:asciiTheme="minorHAnsi" w:hAnsiTheme="minorHAnsi" w:cstheme="minorHAnsi"/>
          <w:sz w:val="24"/>
          <w:szCs w:val="24"/>
        </w:rPr>
        <w:t>1 out of every 5 jobs in 2011 required a high level of knowledge in a STEM field.</w:t>
      </w:r>
      <w:r w:rsidR="000D1935" w:rsidRPr="00CC3935">
        <w:rPr>
          <w:rStyle w:val="EndnoteReference"/>
          <w:rFonts w:asciiTheme="minorHAnsi" w:hAnsiTheme="minorHAnsi" w:cstheme="minorHAnsi"/>
          <w:sz w:val="24"/>
          <w:szCs w:val="24"/>
        </w:rPr>
        <w:endnoteReference w:id="2"/>
      </w:r>
      <w:r w:rsidR="00FA42E7" w:rsidRPr="00CC3935">
        <w:rPr>
          <w:rFonts w:asciiTheme="minorHAnsi" w:hAnsiTheme="minorHAnsi" w:cstheme="minorHAnsi"/>
          <w:sz w:val="24"/>
          <w:szCs w:val="24"/>
        </w:rPr>
        <w:t xml:space="preserve">  According to national research, approximately 8.6 million jobs will exist in STEM fields across the U.S. by 2018.</w:t>
      </w:r>
      <w:r w:rsidR="00FA42E7" w:rsidRPr="00CC3935">
        <w:rPr>
          <w:rStyle w:val="EndnoteReference"/>
          <w:rFonts w:asciiTheme="minorHAnsi" w:hAnsiTheme="minorHAnsi" w:cstheme="minorHAnsi"/>
          <w:sz w:val="24"/>
          <w:szCs w:val="24"/>
        </w:rPr>
        <w:endnoteReference w:id="3"/>
      </w:r>
      <w:r w:rsidR="00FA42E7" w:rsidRPr="00CC3935">
        <w:rPr>
          <w:rFonts w:asciiTheme="minorHAnsi" w:hAnsiTheme="minorHAnsi" w:cstheme="minorHAnsi"/>
          <w:sz w:val="24"/>
          <w:szCs w:val="24"/>
        </w:rPr>
        <w:t xml:space="preserve">  In the coming years, we will need 1 million additional STEM graduates beyond current projections.</w:t>
      </w:r>
      <w:r w:rsidR="00FA42E7" w:rsidRPr="00CC3935">
        <w:rPr>
          <w:rStyle w:val="EndnoteReference"/>
          <w:rFonts w:asciiTheme="minorHAnsi" w:hAnsiTheme="minorHAnsi" w:cstheme="minorHAnsi"/>
          <w:sz w:val="24"/>
          <w:szCs w:val="24"/>
        </w:rPr>
        <w:endnoteReference w:id="4"/>
      </w:r>
      <w:r w:rsidR="00FA42E7" w:rsidRPr="00CC3935">
        <w:rPr>
          <w:rFonts w:asciiTheme="minorHAnsi" w:hAnsiTheme="minorHAnsi" w:cstheme="minorHAnsi"/>
          <w:sz w:val="24"/>
          <w:szCs w:val="24"/>
        </w:rPr>
        <w:t xml:space="preserve">  </w:t>
      </w:r>
      <w:r w:rsidRPr="00CC3935">
        <w:rPr>
          <w:rFonts w:asciiTheme="minorHAnsi" w:hAnsiTheme="minorHAnsi" w:cstheme="minorHAnsi"/>
          <w:sz w:val="24"/>
          <w:szCs w:val="24"/>
        </w:rPr>
        <w:t xml:space="preserve">Half of the available STEM jobs </w:t>
      </w:r>
      <w:r w:rsidR="002E7329" w:rsidRPr="00CC3935">
        <w:rPr>
          <w:rFonts w:asciiTheme="minorHAnsi" w:hAnsiTheme="minorHAnsi" w:cstheme="minorHAnsi"/>
          <w:sz w:val="24"/>
          <w:szCs w:val="24"/>
        </w:rPr>
        <w:t>require less than</w:t>
      </w:r>
      <w:r w:rsidRPr="00CC3935">
        <w:rPr>
          <w:rFonts w:asciiTheme="minorHAnsi" w:hAnsiTheme="minorHAnsi" w:cstheme="minorHAnsi"/>
          <w:sz w:val="24"/>
          <w:szCs w:val="24"/>
        </w:rPr>
        <w:t xml:space="preserve"> a four-year degree</w:t>
      </w:r>
      <w:r w:rsidRPr="00CC3935">
        <w:rPr>
          <w:rFonts w:asciiTheme="minorHAnsi" w:hAnsiTheme="minorHAnsi" w:cstheme="minorHAnsi"/>
          <w:b/>
          <w:sz w:val="24"/>
          <w:szCs w:val="24"/>
        </w:rPr>
        <w:t xml:space="preserve"> </w:t>
      </w:r>
      <w:r w:rsidRPr="00CC3935">
        <w:rPr>
          <w:rFonts w:asciiTheme="minorHAnsi" w:hAnsiTheme="minorHAnsi" w:cstheme="minorHAnsi"/>
          <w:sz w:val="24"/>
          <w:szCs w:val="24"/>
        </w:rPr>
        <w:t>(i.e. middle skills careers)</w:t>
      </w:r>
      <w:r w:rsidR="00893C49" w:rsidRPr="00CC3935">
        <w:rPr>
          <w:rFonts w:asciiTheme="minorHAnsi" w:hAnsiTheme="minorHAnsi" w:cstheme="minorHAnsi"/>
          <w:sz w:val="24"/>
          <w:szCs w:val="24"/>
        </w:rPr>
        <w:t>,</w:t>
      </w:r>
      <w:r w:rsidRPr="00CC3935">
        <w:rPr>
          <w:rFonts w:asciiTheme="minorHAnsi" w:hAnsiTheme="minorHAnsi" w:cstheme="minorHAnsi"/>
          <w:sz w:val="24"/>
          <w:szCs w:val="24"/>
        </w:rPr>
        <w:t xml:space="preserve"> and pay </w:t>
      </w:r>
      <w:r w:rsidR="007974E8" w:rsidRPr="00CC3935">
        <w:rPr>
          <w:rFonts w:asciiTheme="minorHAnsi" w:hAnsiTheme="minorHAnsi" w:cstheme="minorHAnsi"/>
          <w:sz w:val="24"/>
          <w:szCs w:val="24"/>
        </w:rPr>
        <w:t xml:space="preserve">an average of </w:t>
      </w:r>
      <w:r w:rsidRPr="00CC3935">
        <w:rPr>
          <w:rFonts w:asciiTheme="minorHAnsi" w:hAnsiTheme="minorHAnsi" w:cstheme="minorHAnsi"/>
          <w:sz w:val="24"/>
          <w:szCs w:val="24"/>
        </w:rPr>
        <w:t>$53,000</w:t>
      </w:r>
      <w:r w:rsidR="007974E8" w:rsidRPr="00CC3935">
        <w:rPr>
          <w:rFonts w:asciiTheme="minorHAnsi" w:hAnsiTheme="minorHAnsi" w:cstheme="minorHAnsi"/>
          <w:sz w:val="24"/>
          <w:szCs w:val="24"/>
        </w:rPr>
        <w:t>.</w:t>
      </w:r>
      <w:r w:rsidRPr="00CC3935">
        <w:rPr>
          <w:rFonts w:asciiTheme="minorHAnsi" w:hAnsiTheme="minorHAnsi" w:cstheme="minorHAnsi"/>
          <w:sz w:val="24"/>
          <w:szCs w:val="24"/>
        </w:rPr>
        <w:t xml:space="preserve"> </w:t>
      </w:r>
    </w:p>
    <w:p w14:paraId="67EDAFDD" w14:textId="77777777" w:rsidR="00834CB4" w:rsidRPr="00CC3935" w:rsidRDefault="00834CB4" w:rsidP="00834CB4">
      <w:pPr>
        <w:spacing w:after="240" w:line="240" w:lineRule="auto"/>
        <w:jc w:val="both"/>
        <w:rPr>
          <w:rFonts w:asciiTheme="minorHAnsi" w:hAnsiTheme="minorHAnsi"/>
          <w:sz w:val="24"/>
          <w:szCs w:val="24"/>
        </w:rPr>
      </w:pPr>
      <w:r w:rsidRPr="00CC3935">
        <w:rPr>
          <w:rFonts w:asciiTheme="minorHAnsi" w:hAnsiTheme="minorHAnsi"/>
          <w:sz w:val="24"/>
          <w:szCs w:val="24"/>
        </w:rPr>
        <w:t>Given changes in demographics, fulfilling the nation’s workforce needs requires the mobilization of the “under-represented majority.” This group includes women and members of minority groups who comprise approximately 70</w:t>
      </w:r>
      <w:r w:rsidR="00C5685D" w:rsidRPr="00CC3935">
        <w:rPr>
          <w:rFonts w:asciiTheme="minorHAnsi" w:hAnsiTheme="minorHAnsi"/>
          <w:sz w:val="24"/>
          <w:szCs w:val="24"/>
        </w:rPr>
        <w:t>%</w:t>
      </w:r>
      <w:r w:rsidRPr="00CC3935">
        <w:rPr>
          <w:rFonts w:asciiTheme="minorHAnsi" w:hAnsiTheme="minorHAnsi"/>
          <w:sz w:val="24"/>
          <w:szCs w:val="24"/>
        </w:rPr>
        <w:t xml:space="preserve"> of college students but represent only 45</w:t>
      </w:r>
      <w:r w:rsidR="00C5685D" w:rsidRPr="00CC3935">
        <w:rPr>
          <w:rFonts w:asciiTheme="minorHAnsi" w:hAnsiTheme="minorHAnsi"/>
          <w:sz w:val="24"/>
          <w:szCs w:val="24"/>
        </w:rPr>
        <w:t>%</w:t>
      </w:r>
      <w:r w:rsidRPr="00CC3935">
        <w:rPr>
          <w:rFonts w:asciiTheme="minorHAnsi" w:hAnsiTheme="minorHAnsi"/>
          <w:sz w:val="24"/>
          <w:szCs w:val="24"/>
        </w:rPr>
        <w:t xml:space="preserve"> of those receiving STEM degrees.</w:t>
      </w:r>
      <w:r w:rsidR="000D1935" w:rsidRPr="00CC3935">
        <w:rPr>
          <w:rStyle w:val="EndnoteReference"/>
          <w:rFonts w:asciiTheme="minorHAnsi" w:hAnsiTheme="minorHAnsi"/>
          <w:sz w:val="24"/>
          <w:szCs w:val="24"/>
        </w:rPr>
        <w:endnoteReference w:id="5"/>
      </w:r>
      <w:r w:rsidRPr="00CC3935">
        <w:rPr>
          <w:rFonts w:asciiTheme="minorHAnsi" w:hAnsiTheme="minorHAnsi"/>
          <w:sz w:val="24"/>
          <w:szCs w:val="24"/>
        </w:rPr>
        <w:t xml:space="preserve"> </w:t>
      </w:r>
      <w:r w:rsidR="000D1935" w:rsidRPr="00CC3935">
        <w:rPr>
          <w:rFonts w:asciiTheme="minorHAnsi" w:hAnsiTheme="minorHAnsi"/>
          <w:sz w:val="24"/>
          <w:szCs w:val="24"/>
        </w:rPr>
        <w:t>In summary, the STEM workforce has a well-documented</w:t>
      </w:r>
      <w:r w:rsidRPr="00CC3935">
        <w:rPr>
          <w:rFonts w:asciiTheme="minorHAnsi" w:hAnsiTheme="minorHAnsi"/>
          <w:sz w:val="24"/>
          <w:szCs w:val="24"/>
        </w:rPr>
        <w:t xml:space="preserve"> </w:t>
      </w:r>
      <w:r w:rsidR="000D1935" w:rsidRPr="00CC3935">
        <w:rPr>
          <w:rFonts w:asciiTheme="minorHAnsi" w:hAnsiTheme="minorHAnsi"/>
          <w:sz w:val="24"/>
          <w:szCs w:val="24"/>
        </w:rPr>
        <w:t>need for diversity</w:t>
      </w:r>
      <w:r w:rsidRPr="00CC3935">
        <w:rPr>
          <w:rFonts w:asciiTheme="minorHAnsi" w:hAnsiTheme="minorHAnsi"/>
          <w:sz w:val="24"/>
          <w:szCs w:val="24"/>
        </w:rPr>
        <w:t>.</w:t>
      </w:r>
    </w:p>
    <w:p w14:paraId="4CA2E3F4" w14:textId="77777777" w:rsidR="00F10D95" w:rsidRDefault="00F10D95" w:rsidP="00834CB4">
      <w:pPr>
        <w:spacing w:after="240" w:line="240" w:lineRule="auto"/>
        <w:jc w:val="both"/>
        <w:rPr>
          <w:rFonts w:asciiTheme="minorHAnsi" w:hAnsiTheme="minorHAnsi" w:cstheme="minorHAnsi"/>
          <w:sz w:val="24"/>
          <w:szCs w:val="24"/>
          <w:u w:val="single"/>
        </w:rPr>
      </w:pPr>
    </w:p>
    <w:p w14:paraId="2480922B" w14:textId="77777777" w:rsidR="00834CB4" w:rsidRPr="00CC3935" w:rsidRDefault="00834CB4" w:rsidP="00834CB4">
      <w:pPr>
        <w:spacing w:after="240" w:line="240" w:lineRule="auto"/>
        <w:jc w:val="both"/>
        <w:rPr>
          <w:rFonts w:asciiTheme="minorHAnsi" w:hAnsiTheme="minorHAnsi"/>
          <w:sz w:val="24"/>
          <w:szCs w:val="24"/>
          <w:u w:val="single"/>
        </w:rPr>
      </w:pPr>
      <w:r w:rsidRPr="00CC3935">
        <w:rPr>
          <w:rFonts w:asciiTheme="minorHAnsi" w:hAnsiTheme="minorHAnsi" w:cstheme="minorHAnsi"/>
          <w:sz w:val="24"/>
          <w:szCs w:val="24"/>
          <w:u w:val="single"/>
        </w:rPr>
        <w:lastRenderedPageBreak/>
        <w:t>Texas as a Case Study for the Country</w:t>
      </w:r>
    </w:p>
    <w:p w14:paraId="73745023" w14:textId="77777777" w:rsidR="002F2C2C" w:rsidRPr="00CC3935" w:rsidRDefault="00834CB4" w:rsidP="009360D0">
      <w:p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Texas is projected to have approximately 9% of the nation’s future STEM opportunities, the second highest in the country.</w:t>
      </w:r>
      <w:r w:rsidR="00115EF6" w:rsidRPr="00CC3935">
        <w:rPr>
          <w:rStyle w:val="EndnoteReference"/>
          <w:rFonts w:asciiTheme="minorHAnsi" w:hAnsiTheme="minorHAnsi" w:cstheme="minorHAnsi"/>
          <w:sz w:val="24"/>
          <w:szCs w:val="24"/>
        </w:rPr>
        <w:endnoteReference w:id="6"/>
      </w:r>
      <w:r w:rsidR="006D1F92">
        <w:rPr>
          <w:rFonts w:asciiTheme="minorHAnsi" w:hAnsiTheme="minorHAnsi" w:cstheme="minorHAnsi"/>
          <w:sz w:val="24"/>
          <w:szCs w:val="24"/>
        </w:rPr>
        <w:t xml:space="preserve"> At the same time – according to research supported by the Houston Endowment and the Texas Higher Education Coordinating Board – </w:t>
      </w:r>
      <w:r w:rsidRPr="00CC3935">
        <w:rPr>
          <w:rFonts w:asciiTheme="minorHAnsi" w:hAnsiTheme="minorHAnsi" w:cstheme="minorHAnsi"/>
          <w:sz w:val="24"/>
          <w:szCs w:val="24"/>
        </w:rPr>
        <w:t xml:space="preserve">the state’s rapidly changing demographic mix will pose challenges as Texas’s growing, economically disadvantaged, minority populations have </w:t>
      </w:r>
      <w:r w:rsidR="00C5685D" w:rsidRPr="00CC3935">
        <w:rPr>
          <w:rFonts w:asciiTheme="minorHAnsi" w:hAnsiTheme="minorHAnsi" w:cstheme="minorHAnsi"/>
          <w:sz w:val="24"/>
          <w:szCs w:val="24"/>
        </w:rPr>
        <w:t>less than a 10%</w:t>
      </w:r>
      <w:r w:rsidRPr="00CC3935">
        <w:rPr>
          <w:rFonts w:asciiTheme="minorHAnsi" w:hAnsiTheme="minorHAnsi" w:cstheme="minorHAnsi"/>
          <w:sz w:val="24"/>
          <w:szCs w:val="24"/>
        </w:rPr>
        <w:t xml:space="preserve"> postsecondary completion rate.</w:t>
      </w:r>
      <w:r w:rsidR="00115EF6" w:rsidRPr="00CC3935">
        <w:rPr>
          <w:rStyle w:val="EndnoteReference"/>
          <w:rFonts w:asciiTheme="minorHAnsi" w:hAnsiTheme="minorHAnsi" w:cstheme="minorHAnsi"/>
          <w:sz w:val="24"/>
          <w:szCs w:val="24"/>
        </w:rPr>
        <w:endnoteReference w:id="7"/>
      </w:r>
      <w:r w:rsidRPr="00CC3935">
        <w:rPr>
          <w:rFonts w:asciiTheme="minorHAnsi" w:hAnsiTheme="minorHAnsi" w:cstheme="minorHAnsi"/>
          <w:sz w:val="24"/>
          <w:szCs w:val="24"/>
        </w:rPr>
        <w:t xml:space="preserve"> Therefore, the urgency to identify policy and programmatic strategie</w:t>
      </w:r>
      <w:r w:rsidR="009360D0" w:rsidRPr="00CC3935">
        <w:rPr>
          <w:rFonts w:asciiTheme="minorHAnsi" w:hAnsiTheme="minorHAnsi" w:cstheme="minorHAnsi"/>
          <w:sz w:val="24"/>
          <w:szCs w:val="24"/>
        </w:rPr>
        <w:t xml:space="preserve">s to meet this need is critical.  </w:t>
      </w:r>
      <w:r w:rsidR="00D372D0" w:rsidRPr="00CC3935">
        <w:rPr>
          <w:rFonts w:asciiTheme="minorHAnsi" w:hAnsiTheme="minorHAnsi" w:cstheme="minorHAnsi"/>
          <w:sz w:val="24"/>
          <w:szCs w:val="24"/>
        </w:rPr>
        <w:t>L</w:t>
      </w:r>
      <w:r w:rsidR="009360D0" w:rsidRPr="00CC3935">
        <w:rPr>
          <w:rFonts w:asciiTheme="minorHAnsi" w:hAnsiTheme="minorHAnsi" w:cstheme="minorHAnsi"/>
          <w:sz w:val="24"/>
          <w:szCs w:val="24"/>
        </w:rPr>
        <w:t>ocal and state institutions play a</w:t>
      </w:r>
      <w:r w:rsidR="00D372D0" w:rsidRPr="00CC3935">
        <w:rPr>
          <w:rFonts w:asciiTheme="minorHAnsi" w:hAnsiTheme="minorHAnsi" w:cstheme="minorHAnsi"/>
          <w:sz w:val="24"/>
          <w:szCs w:val="24"/>
        </w:rPr>
        <w:t>n</w:t>
      </w:r>
      <w:r w:rsidR="009360D0" w:rsidRPr="00CC3935">
        <w:rPr>
          <w:rFonts w:asciiTheme="minorHAnsi" w:hAnsiTheme="minorHAnsi" w:cstheme="minorHAnsi"/>
          <w:sz w:val="24"/>
          <w:szCs w:val="24"/>
        </w:rPr>
        <w:t xml:space="preserve"> </w:t>
      </w:r>
      <w:r w:rsidR="00893C49" w:rsidRPr="00CC3935">
        <w:rPr>
          <w:rFonts w:asciiTheme="minorHAnsi" w:hAnsiTheme="minorHAnsi" w:cstheme="minorHAnsi"/>
          <w:sz w:val="24"/>
          <w:szCs w:val="24"/>
        </w:rPr>
        <w:t xml:space="preserve">integral </w:t>
      </w:r>
      <w:r w:rsidR="009360D0" w:rsidRPr="00CC3935">
        <w:rPr>
          <w:rFonts w:asciiTheme="minorHAnsi" w:hAnsiTheme="minorHAnsi" w:cstheme="minorHAnsi"/>
          <w:sz w:val="24"/>
          <w:szCs w:val="24"/>
        </w:rPr>
        <w:t>role in developing solutions to help accelerate the number of our students who will graduate with postsecondary STEM credentials.</w:t>
      </w:r>
    </w:p>
    <w:p w14:paraId="50334AB8" w14:textId="77777777" w:rsidR="002F2C2C" w:rsidRDefault="0086325F" w:rsidP="009360D0">
      <w:pPr>
        <w:spacing w:after="240" w:line="240" w:lineRule="auto"/>
        <w:jc w:val="both"/>
        <w:rPr>
          <w:rFonts w:asciiTheme="minorHAnsi" w:hAnsiTheme="minorHAnsi" w:cstheme="minorHAnsi"/>
          <w:sz w:val="24"/>
          <w:szCs w:val="24"/>
          <w:u w:val="single"/>
        </w:rPr>
      </w:pPr>
      <w:r w:rsidRPr="00407D8F">
        <w:rPr>
          <w:rFonts w:asciiTheme="minorHAnsi" w:hAnsiTheme="minorHAnsi" w:cstheme="minorHAnsi"/>
          <w:sz w:val="24"/>
          <w:szCs w:val="24"/>
          <w:u w:val="single"/>
        </w:rPr>
        <w:t>Evidence</w:t>
      </w:r>
      <w:r w:rsidR="002F2C2C" w:rsidRPr="00407D8F">
        <w:rPr>
          <w:rFonts w:asciiTheme="minorHAnsi" w:hAnsiTheme="minorHAnsi" w:cstheme="minorHAnsi"/>
          <w:sz w:val="24"/>
          <w:szCs w:val="24"/>
          <w:u w:val="single"/>
        </w:rPr>
        <w:t>-Based Practices</w:t>
      </w:r>
    </w:p>
    <w:p w14:paraId="5AC6665C" w14:textId="280AA62B" w:rsidR="0086325F" w:rsidRDefault="0086325F" w:rsidP="009360D0">
      <w:p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To expand the number of students with STEM credentials, IHEs and their partners must work together to analyze data, introduce interventions that improve curricula, and provide support for students.  </w:t>
      </w:r>
      <w:r>
        <w:rPr>
          <w:rFonts w:asciiTheme="minorHAnsi" w:hAnsiTheme="minorHAnsi" w:cstheme="minorHAnsi"/>
          <w:sz w:val="24"/>
          <w:szCs w:val="24"/>
        </w:rPr>
        <w:t>This project is focused on facilitating data-informed decision making that results in the use of existing practices based in research and evidence.  Please see</w:t>
      </w:r>
      <w:r w:rsidR="004552CA">
        <w:rPr>
          <w:rFonts w:asciiTheme="minorHAnsi" w:hAnsiTheme="minorHAnsi" w:cstheme="minorHAnsi"/>
          <w:sz w:val="24"/>
          <w:szCs w:val="24"/>
        </w:rPr>
        <w:t xml:space="preserve"> section 7b</w:t>
      </w:r>
      <w:proofErr w:type="gramStart"/>
      <w:r w:rsidR="004552CA">
        <w:rPr>
          <w:rFonts w:asciiTheme="minorHAnsi" w:hAnsiTheme="minorHAnsi" w:cstheme="minorHAnsi"/>
          <w:sz w:val="24"/>
          <w:szCs w:val="24"/>
        </w:rPr>
        <w:t>.</w:t>
      </w:r>
      <w:r w:rsidRPr="0086325F">
        <w:rPr>
          <w:rFonts w:asciiTheme="minorHAnsi" w:hAnsiTheme="minorHAnsi" w:cstheme="minorHAnsi"/>
          <w:sz w:val="24"/>
          <w:szCs w:val="24"/>
        </w:rPr>
        <w:t>“</w:t>
      </w:r>
      <w:proofErr w:type="gramEnd"/>
      <w:r w:rsidRPr="0086325F">
        <w:rPr>
          <w:rFonts w:asciiTheme="minorHAnsi" w:hAnsiTheme="minorHAnsi" w:cstheme="minorHAnsi"/>
          <w:sz w:val="24"/>
          <w:szCs w:val="24"/>
        </w:rPr>
        <w:t>What are Evidence-Based Interventions for STEM pathways?” for additional information about the types of interventions that will be introduced during the planning period.</w:t>
      </w:r>
    </w:p>
    <w:p w14:paraId="0851B862" w14:textId="77777777" w:rsidR="002F2C2C" w:rsidRDefault="002F2C2C" w:rsidP="00055743">
      <w:pPr>
        <w:spacing w:line="240" w:lineRule="auto"/>
        <w:rPr>
          <w:rFonts w:asciiTheme="minorHAnsi" w:hAnsiTheme="minorHAnsi"/>
          <w:b/>
          <w:sz w:val="24"/>
          <w:szCs w:val="24"/>
        </w:rPr>
      </w:pPr>
      <w:r w:rsidRPr="00CC3935">
        <w:rPr>
          <w:rFonts w:asciiTheme="minorHAnsi" w:hAnsiTheme="minorHAnsi"/>
          <w:b/>
          <w:sz w:val="24"/>
          <w:szCs w:val="24"/>
        </w:rPr>
        <w:t>3. Project Overview</w:t>
      </w:r>
    </w:p>
    <w:p w14:paraId="421B3CBA" w14:textId="77777777" w:rsidR="00995801" w:rsidRDefault="00995801" w:rsidP="00055743">
      <w:pPr>
        <w:spacing w:line="240" w:lineRule="auto"/>
        <w:rPr>
          <w:rFonts w:asciiTheme="minorHAnsi" w:hAnsiTheme="minorHAnsi"/>
          <w:b/>
          <w:sz w:val="24"/>
          <w:szCs w:val="24"/>
        </w:rPr>
      </w:pPr>
    </w:p>
    <w:p w14:paraId="29F57D18" w14:textId="77777777" w:rsidR="00995801" w:rsidRDefault="00995801" w:rsidP="00055743">
      <w:pPr>
        <w:spacing w:line="240" w:lineRule="auto"/>
        <w:rPr>
          <w:rFonts w:asciiTheme="minorHAnsi" w:hAnsiTheme="minorHAnsi"/>
          <w:sz w:val="24"/>
          <w:szCs w:val="24"/>
        </w:rPr>
      </w:pPr>
      <w:r w:rsidRPr="00674BA7">
        <w:rPr>
          <w:rFonts w:asciiTheme="minorHAnsi" w:hAnsiTheme="minorHAnsi"/>
          <w:sz w:val="24"/>
          <w:szCs w:val="24"/>
        </w:rPr>
        <w:t>Th</w:t>
      </w:r>
      <w:r w:rsidR="00674BA7" w:rsidRPr="00674BA7">
        <w:rPr>
          <w:rFonts w:asciiTheme="minorHAnsi" w:hAnsiTheme="minorHAnsi"/>
          <w:sz w:val="24"/>
          <w:szCs w:val="24"/>
        </w:rPr>
        <w:t xml:space="preserve">e Planning </w:t>
      </w:r>
      <w:r w:rsidRPr="00674BA7">
        <w:rPr>
          <w:rFonts w:asciiTheme="minorHAnsi" w:hAnsiTheme="minorHAnsi"/>
          <w:sz w:val="24"/>
          <w:szCs w:val="24"/>
        </w:rPr>
        <w:t>RFP</w:t>
      </w:r>
      <w:r w:rsidR="00674BA7" w:rsidRPr="00674BA7">
        <w:rPr>
          <w:rFonts w:asciiTheme="minorHAnsi" w:hAnsiTheme="minorHAnsi"/>
          <w:sz w:val="24"/>
          <w:szCs w:val="24"/>
        </w:rPr>
        <w:t xml:space="preserve"> for the Texas Regional STEM Degree Accelerator</w:t>
      </w:r>
      <w:r w:rsidRPr="00674BA7">
        <w:rPr>
          <w:rFonts w:asciiTheme="minorHAnsi" w:hAnsiTheme="minorHAnsi"/>
          <w:sz w:val="24"/>
          <w:szCs w:val="24"/>
        </w:rPr>
        <w:t xml:space="preserve"> represents part one of a two-phase project </w:t>
      </w:r>
      <w:r w:rsidR="00674BA7" w:rsidRPr="00674BA7">
        <w:rPr>
          <w:rFonts w:asciiTheme="minorHAnsi" w:hAnsiTheme="minorHAnsi"/>
          <w:sz w:val="24"/>
          <w:szCs w:val="24"/>
        </w:rPr>
        <w:t xml:space="preserve">that is focused on </w:t>
      </w:r>
      <w:r w:rsidRPr="00674BA7">
        <w:rPr>
          <w:rFonts w:asciiTheme="minorHAnsi" w:hAnsiTheme="minorHAnsi"/>
          <w:sz w:val="24"/>
          <w:szCs w:val="24"/>
        </w:rPr>
        <w:t xml:space="preserve"> </w:t>
      </w:r>
      <w:r w:rsidR="00674BA7" w:rsidRPr="00674BA7">
        <w:rPr>
          <w:rFonts w:asciiTheme="minorHAnsi" w:hAnsiTheme="minorHAnsi" w:cstheme="minorHAnsi"/>
          <w:sz w:val="24"/>
          <w:szCs w:val="24"/>
        </w:rPr>
        <w:t>ensure that 100,000 underrepresented students in Texas earn STEM degrees within the next three to four years</w:t>
      </w:r>
      <w:r w:rsidR="00674BA7">
        <w:rPr>
          <w:rFonts w:asciiTheme="minorHAnsi" w:hAnsiTheme="minorHAnsi"/>
          <w:sz w:val="24"/>
          <w:szCs w:val="24"/>
        </w:rPr>
        <w:t xml:space="preserve">. </w:t>
      </w:r>
    </w:p>
    <w:p w14:paraId="49CCCD2C" w14:textId="77777777" w:rsidR="00674BA7" w:rsidRDefault="00674BA7" w:rsidP="00055743">
      <w:pPr>
        <w:spacing w:line="240" w:lineRule="auto"/>
        <w:rPr>
          <w:rFonts w:asciiTheme="minorHAnsi" w:hAnsiTheme="minorHAnsi"/>
          <w:sz w:val="24"/>
          <w:szCs w:val="24"/>
        </w:rPr>
      </w:pPr>
    </w:p>
    <w:p w14:paraId="50E7E773" w14:textId="05991B2F" w:rsidR="00674BA7" w:rsidRDefault="00674BA7" w:rsidP="00FF6171">
      <w:pPr>
        <w:pStyle w:val="ListParagraph"/>
        <w:numPr>
          <w:ilvl w:val="0"/>
          <w:numId w:val="14"/>
        </w:numPr>
        <w:spacing w:line="240" w:lineRule="auto"/>
        <w:rPr>
          <w:rFonts w:asciiTheme="minorHAnsi" w:hAnsiTheme="minorHAnsi"/>
          <w:sz w:val="24"/>
          <w:szCs w:val="24"/>
        </w:rPr>
      </w:pPr>
      <w:r w:rsidRPr="00674BA7">
        <w:rPr>
          <w:rFonts w:asciiTheme="minorHAnsi" w:hAnsiTheme="minorHAnsi"/>
          <w:sz w:val="24"/>
          <w:szCs w:val="24"/>
        </w:rPr>
        <w:t xml:space="preserve">During Phase 1, Regional Planning Teams will </w:t>
      </w:r>
      <w:r>
        <w:rPr>
          <w:rFonts w:asciiTheme="minorHAnsi" w:hAnsiTheme="minorHAnsi"/>
          <w:sz w:val="24"/>
          <w:szCs w:val="24"/>
        </w:rPr>
        <w:t>analyze data and develop a Regional STEM Pathway Plan. This process will be supported</w:t>
      </w:r>
      <w:r w:rsidRPr="00674BA7">
        <w:rPr>
          <w:rFonts w:asciiTheme="minorHAnsi" w:hAnsiTheme="minorHAnsi"/>
          <w:sz w:val="24"/>
          <w:szCs w:val="24"/>
        </w:rPr>
        <w:t xml:space="preserve"> by Educate Texas, Rand, Burning Glass, and a national Advisory Board</w:t>
      </w:r>
      <w:r>
        <w:rPr>
          <w:rFonts w:asciiTheme="minorHAnsi" w:hAnsiTheme="minorHAnsi"/>
          <w:sz w:val="24"/>
          <w:szCs w:val="24"/>
        </w:rPr>
        <w:t xml:space="preserve">. The roles of each partner are outlined in </w:t>
      </w:r>
      <w:r w:rsidR="004552CA">
        <w:rPr>
          <w:rFonts w:asciiTheme="minorHAnsi" w:hAnsiTheme="minorHAnsi"/>
          <w:sz w:val="24"/>
          <w:szCs w:val="24"/>
        </w:rPr>
        <w:t>section 7</w:t>
      </w:r>
      <w:r w:rsidR="00B92523">
        <w:rPr>
          <w:rFonts w:asciiTheme="minorHAnsi" w:hAnsiTheme="minorHAnsi"/>
          <w:sz w:val="24"/>
          <w:szCs w:val="24"/>
        </w:rPr>
        <w:t>e</w:t>
      </w:r>
      <w:r>
        <w:rPr>
          <w:rFonts w:asciiTheme="minorHAnsi" w:hAnsiTheme="minorHAnsi"/>
          <w:sz w:val="24"/>
          <w:szCs w:val="24"/>
        </w:rPr>
        <w:t xml:space="preserve">. </w:t>
      </w:r>
      <w:r w:rsidRPr="00674BA7">
        <w:rPr>
          <w:rFonts w:asciiTheme="minorHAnsi" w:hAnsiTheme="minorHAnsi"/>
          <w:sz w:val="24"/>
          <w:szCs w:val="24"/>
        </w:rPr>
        <w:t xml:space="preserve">“What is the Role of the Advisory Board, The </w:t>
      </w:r>
      <w:r w:rsidR="0098430E">
        <w:rPr>
          <w:rFonts w:asciiTheme="minorHAnsi" w:hAnsiTheme="minorHAnsi"/>
          <w:sz w:val="24"/>
          <w:szCs w:val="24"/>
        </w:rPr>
        <w:t>Rand</w:t>
      </w:r>
      <w:r w:rsidRPr="00674BA7">
        <w:rPr>
          <w:rFonts w:asciiTheme="minorHAnsi" w:hAnsiTheme="minorHAnsi"/>
          <w:sz w:val="24"/>
          <w:szCs w:val="24"/>
        </w:rPr>
        <w:t xml:space="preserve"> Corporation and Burning Glass?”</w:t>
      </w:r>
    </w:p>
    <w:p w14:paraId="5412FBB8" w14:textId="77777777" w:rsidR="004552CA" w:rsidRDefault="004552CA" w:rsidP="004552CA">
      <w:pPr>
        <w:pStyle w:val="ListParagraph"/>
        <w:spacing w:line="240" w:lineRule="auto"/>
        <w:rPr>
          <w:rFonts w:asciiTheme="minorHAnsi" w:hAnsiTheme="minorHAnsi"/>
          <w:sz w:val="24"/>
          <w:szCs w:val="24"/>
        </w:rPr>
      </w:pPr>
    </w:p>
    <w:p w14:paraId="6BA71824" w14:textId="4C7492DD" w:rsidR="0007596C" w:rsidRPr="00674BA7" w:rsidRDefault="00674BA7" w:rsidP="00FF6171">
      <w:pPr>
        <w:pStyle w:val="ListParagraph"/>
        <w:numPr>
          <w:ilvl w:val="0"/>
          <w:numId w:val="14"/>
        </w:numPr>
        <w:spacing w:line="240" w:lineRule="auto"/>
        <w:rPr>
          <w:rFonts w:asciiTheme="minorHAnsi" w:hAnsiTheme="minorHAnsi"/>
          <w:b/>
          <w:sz w:val="24"/>
          <w:szCs w:val="24"/>
        </w:rPr>
      </w:pPr>
      <w:r w:rsidRPr="00674BA7">
        <w:rPr>
          <w:rFonts w:asciiTheme="minorHAnsi" w:hAnsiTheme="minorHAnsi"/>
          <w:sz w:val="24"/>
          <w:szCs w:val="24"/>
        </w:rPr>
        <w:t xml:space="preserve">During Phase 2, Regional Teams that develop successful STEM Pathway Plans </w:t>
      </w:r>
      <w:r w:rsidR="00E94726">
        <w:rPr>
          <w:rFonts w:asciiTheme="minorHAnsi" w:hAnsiTheme="minorHAnsi"/>
          <w:sz w:val="24"/>
          <w:szCs w:val="24"/>
        </w:rPr>
        <w:t>will receive additional funding to</w:t>
      </w:r>
      <w:r w:rsidRPr="00674BA7">
        <w:rPr>
          <w:rFonts w:asciiTheme="minorHAnsi" w:hAnsiTheme="minorHAnsi"/>
          <w:sz w:val="24"/>
          <w:szCs w:val="24"/>
        </w:rPr>
        <w:t xml:space="preserve"> implement their plans</w:t>
      </w:r>
      <w:r w:rsidR="00147D96">
        <w:rPr>
          <w:rFonts w:asciiTheme="minorHAnsi" w:hAnsiTheme="minorHAnsi"/>
          <w:sz w:val="24"/>
          <w:szCs w:val="24"/>
        </w:rPr>
        <w:t>, beginning in September 2015</w:t>
      </w:r>
      <w:r w:rsidR="004552CA">
        <w:rPr>
          <w:rFonts w:asciiTheme="minorHAnsi" w:hAnsiTheme="minorHAnsi"/>
          <w:sz w:val="24"/>
          <w:szCs w:val="24"/>
        </w:rPr>
        <w:t>.  See section 5</w:t>
      </w:r>
      <w:r w:rsidRPr="00674BA7">
        <w:rPr>
          <w:rFonts w:asciiTheme="minorHAnsi" w:hAnsiTheme="minorHAnsi"/>
          <w:sz w:val="24"/>
          <w:szCs w:val="24"/>
        </w:rPr>
        <w:t xml:space="preserve">. “Funding” for additional details. </w:t>
      </w:r>
    </w:p>
    <w:p w14:paraId="04561677" w14:textId="77777777" w:rsidR="00674BA7" w:rsidRDefault="00674BA7" w:rsidP="00055743">
      <w:pPr>
        <w:spacing w:line="240" w:lineRule="auto"/>
        <w:rPr>
          <w:rFonts w:asciiTheme="minorHAnsi" w:hAnsiTheme="minorHAnsi"/>
          <w:b/>
          <w:sz w:val="24"/>
          <w:szCs w:val="24"/>
        </w:rPr>
      </w:pPr>
    </w:p>
    <w:p w14:paraId="6CA6B6A0" w14:textId="1A50491E" w:rsidR="0099144E" w:rsidRPr="00CC3935" w:rsidRDefault="004552CA" w:rsidP="005B344D">
      <w:pPr>
        <w:spacing w:line="240" w:lineRule="auto"/>
        <w:ind w:right="-216"/>
        <w:rPr>
          <w:rFonts w:asciiTheme="minorHAnsi" w:hAnsiTheme="minorHAnsi"/>
          <w:b/>
          <w:sz w:val="24"/>
          <w:szCs w:val="24"/>
        </w:rPr>
      </w:pPr>
      <w:r>
        <w:rPr>
          <w:rFonts w:asciiTheme="minorHAnsi" w:hAnsiTheme="minorHAnsi"/>
          <w:b/>
          <w:sz w:val="24"/>
          <w:szCs w:val="24"/>
        </w:rPr>
        <w:t>4</w:t>
      </w:r>
      <w:r w:rsidR="00055743" w:rsidRPr="00B36D03">
        <w:rPr>
          <w:rFonts w:asciiTheme="minorHAnsi" w:hAnsiTheme="minorHAnsi"/>
          <w:b/>
          <w:sz w:val="24"/>
          <w:szCs w:val="24"/>
        </w:rPr>
        <w:t xml:space="preserve">. </w:t>
      </w:r>
      <w:r w:rsidR="0099144E" w:rsidRPr="00B36D03">
        <w:rPr>
          <w:rFonts w:asciiTheme="minorHAnsi" w:hAnsiTheme="minorHAnsi"/>
          <w:b/>
          <w:sz w:val="24"/>
          <w:szCs w:val="24"/>
        </w:rPr>
        <w:t>Eligibility</w:t>
      </w:r>
    </w:p>
    <w:p w14:paraId="52B91A20" w14:textId="77777777" w:rsidR="0099144E" w:rsidRPr="00CC3935" w:rsidRDefault="0099144E" w:rsidP="00055743">
      <w:pPr>
        <w:spacing w:line="240" w:lineRule="auto"/>
        <w:rPr>
          <w:rFonts w:asciiTheme="minorHAnsi" w:hAnsiTheme="minorHAnsi"/>
          <w:b/>
          <w:sz w:val="24"/>
          <w:szCs w:val="24"/>
        </w:rPr>
      </w:pPr>
    </w:p>
    <w:p w14:paraId="222C1D29" w14:textId="77777777" w:rsidR="00BB1D08" w:rsidRDefault="0099144E" w:rsidP="00055743">
      <w:pPr>
        <w:spacing w:line="240" w:lineRule="auto"/>
        <w:rPr>
          <w:rFonts w:asciiTheme="minorHAnsi" w:hAnsiTheme="minorHAnsi"/>
          <w:sz w:val="24"/>
          <w:szCs w:val="24"/>
        </w:rPr>
      </w:pPr>
      <w:r w:rsidRPr="00CC3935">
        <w:rPr>
          <w:rFonts w:asciiTheme="minorHAnsi" w:hAnsiTheme="minorHAnsi"/>
          <w:sz w:val="24"/>
          <w:szCs w:val="24"/>
        </w:rPr>
        <w:t xml:space="preserve">Eligible applicants are </w:t>
      </w:r>
      <w:r w:rsidR="00BB1D08">
        <w:rPr>
          <w:rFonts w:asciiTheme="minorHAnsi" w:hAnsiTheme="minorHAnsi"/>
          <w:sz w:val="24"/>
          <w:szCs w:val="24"/>
        </w:rPr>
        <w:t xml:space="preserve">Regional Teams led by a public institution </w:t>
      </w:r>
      <w:r w:rsidRPr="00CC3935">
        <w:rPr>
          <w:rFonts w:asciiTheme="minorHAnsi" w:hAnsiTheme="minorHAnsi"/>
          <w:sz w:val="24"/>
          <w:szCs w:val="24"/>
        </w:rPr>
        <w:t>of higher education</w:t>
      </w:r>
      <w:r w:rsidR="00BB1D08">
        <w:rPr>
          <w:rFonts w:asciiTheme="minorHAnsi" w:hAnsiTheme="minorHAnsi"/>
          <w:sz w:val="24"/>
          <w:szCs w:val="24"/>
        </w:rPr>
        <w:t xml:space="preserve"> (IHE</w:t>
      </w:r>
      <w:r w:rsidR="00893C49" w:rsidRPr="00CC3935">
        <w:rPr>
          <w:rFonts w:asciiTheme="minorHAnsi" w:hAnsiTheme="minorHAnsi"/>
          <w:sz w:val="24"/>
          <w:szCs w:val="24"/>
        </w:rPr>
        <w:t>)</w:t>
      </w:r>
      <w:r w:rsidRPr="00CC3935">
        <w:rPr>
          <w:rFonts w:asciiTheme="minorHAnsi" w:hAnsiTheme="minorHAnsi"/>
          <w:sz w:val="24"/>
          <w:szCs w:val="24"/>
        </w:rPr>
        <w:t xml:space="preserve"> in</w:t>
      </w:r>
      <w:r w:rsidR="00EB362A" w:rsidRPr="00CC3935">
        <w:rPr>
          <w:rFonts w:asciiTheme="minorHAnsi" w:hAnsiTheme="minorHAnsi"/>
          <w:sz w:val="24"/>
          <w:szCs w:val="24"/>
        </w:rPr>
        <w:t xml:space="preserve"> Texas</w:t>
      </w:r>
      <w:r w:rsidR="009D4A53" w:rsidRPr="00CC3935">
        <w:rPr>
          <w:rFonts w:asciiTheme="minorHAnsi" w:hAnsiTheme="minorHAnsi"/>
          <w:sz w:val="24"/>
          <w:szCs w:val="24"/>
        </w:rPr>
        <w:t xml:space="preserve"> that are in one of the following categories: </w:t>
      </w:r>
      <w:r w:rsidR="00893C49" w:rsidRPr="00CC3935">
        <w:rPr>
          <w:rFonts w:asciiTheme="minorHAnsi" w:hAnsiTheme="minorHAnsi"/>
          <w:sz w:val="24"/>
          <w:szCs w:val="24"/>
        </w:rPr>
        <w:t>(</w:t>
      </w:r>
      <w:r w:rsidR="009D4A53" w:rsidRPr="00CC3935">
        <w:rPr>
          <w:rFonts w:asciiTheme="minorHAnsi" w:hAnsiTheme="minorHAnsi"/>
          <w:sz w:val="24"/>
          <w:szCs w:val="24"/>
        </w:rPr>
        <w:t>1</w:t>
      </w:r>
      <w:r w:rsidR="00893C49" w:rsidRPr="00CC3935">
        <w:rPr>
          <w:rFonts w:asciiTheme="minorHAnsi" w:hAnsiTheme="minorHAnsi"/>
          <w:sz w:val="24"/>
          <w:szCs w:val="24"/>
        </w:rPr>
        <w:t>)</w:t>
      </w:r>
      <w:r w:rsidR="009D4A53" w:rsidRPr="00CC3935">
        <w:rPr>
          <w:rFonts w:asciiTheme="minorHAnsi" w:hAnsiTheme="minorHAnsi"/>
          <w:sz w:val="24"/>
          <w:szCs w:val="24"/>
        </w:rPr>
        <w:t xml:space="preserve"> Targeted Metro Regions or </w:t>
      </w:r>
      <w:r w:rsidR="00893C49" w:rsidRPr="00CC3935">
        <w:rPr>
          <w:rFonts w:asciiTheme="minorHAnsi" w:hAnsiTheme="minorHAnsi"/>
          <w:sz w:val="24"/>
          <w:szCs w:val="24"/>
        </w:rPr>
        <w:t>(</w:t>
      </w:r>
      <w:r w:rsidR="009D4A53" w:rsidRPr="00CC3935">
        <w:rPr>
          <w:rFonts w:asciiTheme="minorHAnsi" w:hAnsiTheme="minorHAnsi"/>
          <w:sz w:val="24"/>
          <w:szCs w:val="24"/>
        </w:rPr>
        <w:t>2</w:t>
      </w:r>
      <w:r w:rsidR="00893C49" w:rsidRPr="00CC3935">
        <w:rPr>
          <w:rFonts w:asciiTheme="minorHAnsi" w:hAnsiTheme="minorHAnsi"/>
          <w:sz w:val="24"/>
          <w:szCs w:val="24"/>
        </w:rPr>
        <w:t xml:space="preserve">) </w:t>
      </w:r>
      <w:r w:rsidR="009D4A53" w:rsidRPr="00CC3935">
        <w:rPr>
          <w:rFonts w:asciiTheme="minorHAnsi" w:hAnsiTheme="minorHAnsi"/>
          <w:sz w:val="24"/>
          <w:szCs w:val="24"/>
        </w:rPr>
        <w:t>Rural-Serving Institutions of Higher Education.</w:t>
      </w:r>
      <w:r w:rsidR="00DE2174">
        <w:rPr>
          <w:rFonts w:asciiTheme="minorHAnsi" w:hAnsiTheme="minorHAnsi"/>
          <w:sz w:val="24"/>
          <w:szCs w:val="24"/>
        </w:rPr>
        <w:t xml:space="preserve">  Regional </w:t>
      </w:r>
      <w:r w:rsidR="00BB1D08">
        <w:rPr>
          <w:rFonts w:asciiTheme="minorHAnsi" w:hAnsiTheme="minorHAnsi"/>
          <w:sz w:val="24"/>
          <w:szCs w:val="24"/>
        </w:rPr>
        <w:t xml:space="preserve">Teams must include the following partners (at a minimum), </w:t>
      </w:r>
      <w:r w:rsidR="00DE2174">
        <w:rPr>
          <w:rFonts w:asciiTheme="minorHAnsi" w:hAnsiTheme="minorHAnsi"/>
          <w:sz w:val="24"/>
          <w:szCs w:val="24"/>
        </w:rPr>
        <w:t>and may</w:t>
      </w:r>
      <w:r w:rsidR="00BB1D08">
        <w:rPr>
          <w:rFonts w:asciiTheme="minorHAnsi" w:hAnsiTheme="minorHAnsi"/>
          <w:sz w:val="24"/>
          <w:szCs w:val="24"/>
        </w:rPr>
        <w:t xml:space="preserve"> include additional partners as appropriate:</w:t>
      </w:r>
    </w:p>
    <w:p w14:paraId="11677814" w14:textId="77777777" w:rsidR="00BB1D08" w:rsidRDefault="00BB1D08" w:rsidP="00055743">
      <w:pPr>
        <w:spacing w:line="240" w:lineRule="auto"/>
        <w:rPr>
          <w:rFonts w:asciiTheme="minorHAnsi" w:hAnsiTheme="minorHAnsi"/>
          <w:sz w:val="24"/>
          <w:szCs w:val="24"/>
        </w:rPr>
      </w:pPr>
    </w:p>
    <w:p w14:paraId="497643FF" w14:textId="77777777" w:rsidR="00BB1D08" w:rsidRDefault="00BB1D08" w:rsidP="00FF6171">
      <w:pPr>
        <w:pStyle w:val="ListParagraph"/>
        <w:numPr>
          <w:ilvl w:val="0"/>
          <w:numId w:val="11"/>
        </w:numPr>
        <w:spacing w:line="240" w:lineRule="auto"/>
        <w:rPr>
          <w:rFonts w:asciiTheme="minorHAnsi" w:hAnsiTheme="minorHAnsi"/>
          <w:sz w:val="24"/>
          <w:szCs w:val="24"/>
        </w:rPr>
      </w:pPr>
      <w:r>
        <w:rPr>
          <w:rFonts w:asciiTheme="minorHAnsi" w:hAnsiTheme="minorHAnsi"/>
          <w:sz w:val="24"/>
          <w:szCs w:val="24"/>
        </w:rPr>
        <w:t>A public two-year institution of higher education</w:t>
      </w:r>
    </w:p>
    <w:p w14:paraId="591B7855" w14:textId="77777777" w:rsidR="00BB1D08" w:rsidRDefault="00BB1D08" w:rsidP="00FF6171">
      <w:pPr>
        <w:pStyle w:val="ListParagraph"/>
        <w:numPr>
          <w:ilvl w:val="0"/>
          <w:numId w:val="11"/>
        </w:numPr>
        <w:spacing w:line="240" w:lineRule="auto"/>
        <w:rPr>
          <w:rFonts w:asciiTheme="minorHAnsi" w:hAnsiTheme="minorHAnsi"/>
          <w:sz w:val="24"/>
          <w:szCs w:val="24"/>
        </w:rPr>
      </w:pPr>
      <w:r>
        <w:rPr>
          <w:rFonts w:asciiTheme="minorHAnsi" w:hAnsiTheme="minorHAnsi"/>
          <w:sz w:val="24"/>
          <w:szCs w:val="24"/>
        </w:rPr>
        <w:t>A public four-year institution of higher education</w:t>
      </w:r>
    </w:p>
    <w:p w14:paraId="0DE447E6" w14:textId="77777777" w:rsidR="00BB1D08" w:rsidRDefault="00BB1D08" w:rsidP="00FF6171">
      <w:pPr>
        <w:pStyle w:val="ListParagraph"/>
        <w:numPr>
          <w:ilvl w:val="0"/>
          <w:numId w:val="11"/>
        </w:numPr>
        <w:spacing w:line="240" w:lineRule="auto"/>
        <w:rPr>
          <w:rFonts w:asciiTheme="minorHAnsi" w:hAnsiTheme="minorHAnsi"/>
          <w:sz w:val="24"/>
          <w:szCs w:val="24"/>
        </w:rPr>
      </w:pPr>
      <w:r>
        <w:rPr>
          <w:rFonts w:asciiTheme="minorHAnsi" w:hAnsiTheme="minorHAnsi"/>
          <w:sz w:val="24"/>
          <w:szCs w:val="24"/>
        </w:rPr>
        <w:t>K-12 partner</w:t>
      </w:r>
      <w:r w:rsidR="000A6794">
        <w:rPr>
          <w:rFonts w:asciiTheme="minorHAnsi" w:hAnsiTheme="minorHAnsi"/>
          <w:sz w:val="24"/>
          <w:szCs w:val="24"/>
        </w:rPr>
        <w:t>: independent school district(s)</w:t>
      </w:r>
      <w:r>
        <w:rPr>
          <w:rFonts w:asciiTheme="minorHAnsi" w:hAnsiTheme="minorHAnsi"/>
          <w:sz w:val="24"/>
          <w:szCs w:val="24"/>
        </w:rPr>
        <w:t xml:space="preserve"> </w:t>
      </w:r>
    </w:p>
    <w:p w14:paraId="09A6EF11" w14:textId="77777777" w:rsidR="00BB1D08" w:rsidRPr="00BB1D08" w:rsidRDefault="00BB1D08" w:rsidP="00FF6171">
      <w:pPr>
        <w:pStyle w:val="ListParagraph"/>
        <w:numPr>
          <w:ilvl w:val="0"/>
          <w:numId w:val="11"/>
        </w:numPr>
        <w:spacing w:line="240" w:lineRule="auto"/>
        <w:rPr>
          <w:rFonts w:asciiTheme="minorHAnsi" w:hAnsiTheme="minorHAnsi"/>
          <w:sz w:val="24"/>
          <w:szCs w:val="24"/>
        </w:rPr>
      </w:pPr>
      <w:r>
        <w:rPr>
          <w:rFonts w:asciiTheme="minorHAnsi" w:hAnsiTheme="minorHAnsi"/>
          <w:sz w:val="24"/>
          <w:szCs w:val="24"/>
        </w:rPr>
        <w:t>Workforce</w:t>
      </w:r>
      <w:r w:rsidR="00DE2174">
        <w:rPr>
          <w:rFonts w:asciiTheme="minorHAnsi" w:hAnsiTheme="minorHAnsi"/>
          <w:sz w:val="24"/>
          <w:szCs w:val="24"/>
        </w:rPr>
        <w:t>:</w:t>
      </w:r>
      <w:r w:rsidR="004E28E9">
        <w:rPr>
          <w:rFonts w:asciiTheme="minorHAnsi" w:hAnsiTheme="minorHAnsi"/>
          <w:sz w:val="24"/>
          <w:szCs w:val="24"/>
        </w:rPr>
        <w:t xml:space="preserve"> </w:t>
      </w:r>
      <w:r w:rsidR="004E28E9" w:rsidRPr="00CC3935">
        <w:rPr>
          <w:rFonts w:asciiTheme="minorHAnsi" w:hAnsiTheme="minorHAnsi"/>
          <w:sz w:val="24"/>
          <w:szCs w:val="24"/>
        </w:rPr>
        <w:t>regional workforce partners, workforce investment boards</w:t>
      </w:r>
      <w:r w:rsidR="004E28E9">
        <w:rPr>
          <w:rFonts w:asciiTheme="minorHAnsi" w:hAnsiTheme="minorHAnsi"/>
          <w:sz w:val="24"/>
          <w:szCs w:val="24"/>
        </w:rPr>
        <w:t xml:space="preserve">, chambers of commerce, and </w:t>
      </w:r>
      <w:r w:rsidR="004E28E9" w:rsidRPr="00CC3935">
        <w:rPr>
          <w:rFonts w:asciiTheme="minorHAnsi" w:hAnsiTheme="minorHAnsi"/>
          <w:sz w:val="24"/>
          <w:szCs w:val="24"/>
        </w:rPr>
        <w:t>employers</w:t>
      </w:r>
    </w:p>
    <w:p w14:paraId="642E0E9A" w14:textId="77777777" w:rsidR="00BB1D08" w:rsidRDefault="00BB1D08" w:rsidP="00055743">
      <w:pPr>
        <w:spacing w:line="240" w:lineRule="auto"/>
        <w:rPr>
          <w:rFonts w:asciiTheme="minorHAnsi" w:hAnsiTheme="minorHAnsi"/>
          <w:sz w:val="24"/>
          <w:szCs w:val="24"/>
        </w:rPr>
      </w:pPr>
    </w:p>
    <w:p w14:paraId="4B3225EA" w14:textId="18E4125C" w:rsidR="0099144E" w:rsidRPr="00CC3935" w:rsidRDefault="009D4A53" w:rsidP="00055743">
      <w:pPr>
        <w:spacing w:line="240" w:lineRule="auto"/>
        <w:rPr>
          <w:rFonts w:asciiTheme="minorHAnsi" w:hAnsiTheme="minorHAnsi"/>
          <w:sz w:val="24"/>
          <w:szCs w:val="24"/>
        </w:rPr>
      </w:pPr>
      <w:r w:rsidRPr="00CC3935">
        <w:rPr>
          <w:rFonts w:asciiTheme="minorHAnsi" w:hAnsiTheme="minorHAnsi"/>
          <w:sz w:val="24"/>
          <w:szCs w:val="24"/>
        </w:rPr>
        <w:lastRenderedPageBreak/>
        <w:t>The</w:t>
      </w:r>
      <w:r w:rsidR="00D372D0" w:rsidRPr="00CC3935">
        <w:rPr>
          <w:rFonts w:asciiTheme="minorHAnsi" w:hAnsiTheme="minorHAnsi"/>
          <w:sz w:val="24"/>
          <w:szCs w:val="24"/>
        </w:rPr>
        <w:t xml:space="preserve"> purpose of these</w:t>
      </w:r>
      <w:r w:rsidRPr="00CC3935">
        <w:rPr>
          <w:rFonts w:asciiTheme="minorHAnsi" w:hAnsiTheme="minorHAnsi"/>
          <w:sz w:val="24"/>
          <w:szCs w:val="24"/>
        </w:rPr>
        <w:t xml:space="preserve"> partnerships </w:t>
      </w:r>
      <w:r w:rsidR="00D372D0" w:rsidRPr="00CC3935">
        <w:rPr>
          <w:rFonts w:asciiTheme="minorHAnsi" w:hAnsiTheme="minorHAnsi"/>
          <w:sz w:val="24"/>
          <w:szCs w:val="24"/>
        </w:rPr>
        <w:t xml:space="preserve">is to strategically increase the number of </w:t>
      </w:r>
      <w:r w:rsidR="00BB1D08">
        <w:rPr>
          <w:rFonts w:asciiTheme="minorHAnsi" w:hAnsiTheme="minorHAnsi"/>
          <w:sz w:val="24"/>
          <w:szCs w:val="24"/>
        </w:rPr>
        <w:t>underrepresented</w:t>
      </w:r>
      <w:r w:rsidR="00D372D0" w:rsidRPr="00CC3935">
        <w:rPr>
          <w:rFonts w:asciiTheme="minorHAnsi" w:hAnsiTheme="minorHAnsi"/>
          <w:sz w:val="24"/>
          <w:szCs w:val="24"/>
        </w:rPr>
        <w:t xml:space="preserve"> students earning STEM degrees that meet identified workforce needs in a region</w:t>
      </w:r>
      <w:r w:rsidRPr="00CC3935">
        <w:rPr>
          <w:rFonts w:asciiTheme="minorHAnsi" w:hAnsiTheme="minorHAnsi"/>
          <w:sz w:val="24"/>
          <w:szCs w:val="24"/>
        </w:rPr>
        <w:t>.</w:t>
      </w:r>
      <w:r w:rsidR="004E28E9">
        <w:rPr>
          <w:rFonts w:asciiTheme="minorHAnsi" w:hAnsiTheme="minorHAnsi"/>
          <w:sz w:val="24"/>
          <w:szCs w:val="24"/>
        </w:rPr>
        <w:t xml:space="preserve">  Therefore, we strongly encourage the creation of Regional Teams that are </w:t>
      </w:r>
      <w:r w:rsidR="004E28E9" w:rsidRPr="004E28E9">
        <w:rPr>
          <w:rFonts w:asciiTheme="minorHAnsi" w:hAnsiTheme="minorHAnsi"/>
          <w:sz w:val="24"/>
          <w:szCs w:val="24"/>
          <w:u w:val="single"/>
        </w:rPr>
        <w:t>intentional, collaborative partnerships</w:t>
      </w:r>
      <w:r w:rsidR="004E28E9">
        <w:rPr>
          <w:rFonts w:asciiTheme="minorHAnsi" w:hAnsiTheme="minorHAnsi"/>
          <w:sz w:val="24"/>
          <w:szCs w:val="24"/>
          <w:u w:val="single"/>
        </w:rPr>
        <w:t xml:space="preserve"> where all</w:t>
      </w:r>
      <w:r w:rsidR="004E28E9" w:rsidRPr="004E28E9">
        <w:rPr>
          <w:rFonts w:asciiTheme="minorHAnsi" w:hAnsiTheme="minorHAnsi"/>
          <w:sz w:val="24"/>
          <w:szCs w:val="24"/>
          <w:u w:val="single"/>
        </w:rPr>
        <w:t xml:space="preserve"> </w:t>
      </w:r>
      <w:r w:rsidR="004E28E9">
        <w:rPr>
          <w:rFonts w:asciiTheme="minorHAnsi" w:hAnsiTheme="minorHAnsi"/>
          <w:sz w:val="24"/>
          <w:szCs w:val="24"/>
          <w:u w:val="single"/>
        </w:rPr>
        <w:t>members both</w:t>
      </w:r>
      <w:r w:rsidR="004E28E9" w:rsidRPr="004E28E9">
        <w:rPr>
          <w:rFonts w:asciiTheme="minorHAnsi" w:hAnsiTheme="minorHAnsi"/>
          <w:sz w:val="24"/>
          <w:szCs w:val="24"/>
          <w:u w:val="single"/>
        </w:rPr>
        <w:t xml:space="preserve"> </w:t>
      </w:r>
      <w:r w:rsidR="004E28E9">
        <w:rPr>
          <w:rFonts w:asciiTheme="minorHAnsi" w:hAnsiTheme="minorHAnsi"/>
          <w:sz w:val="24"/>
          <w:szCs w:val="24"/>
          <w:u w:val="single"/>
        </w:rPr>
        <w:t>contribute</w:t>
      </w:r>
      <w:r w:rsidR="004E28E9" w:rsidRPr="004E28E9">
        <w:rPr>
          <w:rFonts w:asciiTheme="minorHAnsi" w:hAnsiTheme="minorHAnsi"/>
          <w:sz w:val="24"/>
          <w:szCs w:val="24"/>
          <w:u w:val="single"/>
        </w:rPr>
        <w:t xml:space="preserve"> to </w:t>
      </w:r>
      <w:r w:rsidR="004E28E9" w:rsidRPr="004E28E9">
        <w:rPr>
          <w:rFonts w:asciiTheme="minorHAnsi" w:hAnsiTheme="minorHAnsi"/>
          <w:i/>
          <w:sz w:val="24"/>
          <w:szCs w:val="24"/>
          <w:u w:val="single"/>
        </w:rPr>
        <w:t>and</w:t>
      </w:r>
      <w:r w:rsidR="004E28E9">
        <w:rPr>
          <w:rFonts w:asciiTheme="minorHAnsi" w:hAnsiTheme="minorHAnsi"/>
          <w:sz w:val="24"/>
          <w:szCs w:val="24"/>
          <w:u w:val="single"/>
        </w:rPr>
        <w:t xml:space="preserve"> gain </w:t>
      </w:r>
      <w:r w:rsidR="004E28E9" w:rsidRPr="004E28E9">
        <w:rPr>
          <w:rFonts w:asciiTheme="minorHAnsi" w:hAnsiTheme="minorHAnsi"/>
          <w:sz w:val="24"/>
          <w:szCs w:val="24"/>
          <w:u w:val="single"/>
        </w:rPr>
        <w:t>value</w:t>
      </w:r>
      <w:r w:rsidR="004E28E9">
        <w:rPr>
          <w:rFonts w:asciiTheme="minorHAnsi" w:hAnsiTheme="minorHAnsi"/>
          <w:sz w:val="24"/>
          <w:szCs w:val="24"/>
          <w:u w:val="single"/>
        </w:rPr>
        <w:t xml:space="preserve"> </w:t>
      </w:r>
      <w:r w:rsidR="004E28E9" w:rsidRPr="004E28E9">
        <w:rPr>
          <w:rFonts w:asciiTheme="minorHAnsi" w:hAnsiTheme="minorHAnsi"/>
          <w:sz w:val="24"/>
          <w:szCs w:val="24"/>
          <w:u w:val="single"/>
        </w:rPr>
        <w:t>from participating in the project.</w:t>
      </w:r>
      <w:r w:rsidR="00461FF5">
        <w:rPr>
          <w:rFonts w:asciiTheme="minorHAnsi" w:hAnsiTheme="minorHAnsi"/>
          <w:sz w:val="24"/>
          <w:szCs w:val="24"/>
        </w:rPr>
        <w:t xml:space="preserve"> There is a preference for one proposal from each metro region.  However, in larger regions multiple grants may be made where it is necessary and appropriate.  </w:t>
      </w:r>
      <w:r w:rsidR="00EB362A" w:rsidRPr="00CC3935">
        <w:rPr>
          <w:rFonts w:asciiTheme="minorHAnsi" w:hAnsiTheme="minorHAnsi"/>
          <w:sz w:val="24"/>
          <w:szCs w:val="24"/>
        </w:rPr>
        <w:t xml:space="preserve">  </w:t>
      </w:r>
    </w:p>
    <w:p w14:paraId="5DE54C43" w14:textId="77777777" w:rsidR="00EB362A" w:rsidRPr="00CC3935" w:rsidRDefault="00EB362A" w:rsidP="00055743">
      <w:pPr>
        <w:spacing w:line="240" w:lineRule="auto"/>
        <w:rPr>
          <w:rFonts w:asciiTheme="minorHAnsi" w:hAnsiTheme="minorHAnsi"/>
          <w:sz w:val="24"/>
          <w:szCs w:val="24"/>
        </w:rPr>
      </w:pPr>
    </w:p>
    <w:tbl>
      <w:tblPr>
        <w:tblStyle w:val="TableGrid"/>
        <w:tblW w:w="9180" w:type="dxa"/>
        <w:tblInd w:w="85" w:type="dxa"/>
        <w:tblLayout w:type="fixed"/>
        <w:tblLook w:val="04A0" w:firstRow="1" w:lastRow="0" w:firstColumn="1" w:lastColumn="0" w:noHBand="0" w:noVBand="1"/>
      </w:tblPr>
      <w:tblGrid>
        <w:gridCol w:w="4050"/>
        <w:gridCol w:w="5130"/>
      </w:tblGrid>
      <w:tr w:rsidR="00E3488C" w:rsidRPr="00CC3935" w14:paraId="19727925" w14:textId="77777777" w:rsidTr="007F5E03">
        <w:tc>
          <w:tcPr>
            <w:tcW w:w="4050" w:type="dxa"/>
          </w:tcPr>
          <w:p w14:paraId="40AB8067" w14:textId="77777777" w:rsidR="00E3488C" w:rsidRPr="00CC3935" w:rsidRDefault="00370090" w:rsidP="008A252A">
            <w:pPr>
              <w:spacing w:line="240" w:lineRule="auto"/>
              <w:rPr>
                <w:rFonts w:asciiTheme="minorHAnsi" w:hAnsiTheme="minorHAnsi"/>
                <w:b/>
                <w:sz w:val="24"/>
                <w:szCs w:val="24"/>
              </w:rPr>
            </w:pPr>
            <w:r w:rsidRPr="00CC3935">
              <w:rPr>
                <w:rFonts w:asciiTheme="minorHAnsi" w:hAnsiTheme="minorHAnsi"/>
                <w:b/>
                <w:sz w:val="24"/>
                <w:szCs w:val="24"/>
              </w:rPr>
              <w:t xml:space="preserve">Category 1: </w:t>
            </w:r>
            <w:r w:rsidR="009D4A53" w:rsidRPr="00CC3935">
              <w:rPr>
                <w:rFonts w:asciiTheme="minorHAnsi" w:hAnsiTheme="minorHAnsi"/>
                <w:b/>
                <w:sz w:val="24"/>
                <w:szCs w:val="24"/>
              </w:rPr>
              <w:t xml:space="preserve">Targeted </w:t>
            </w:r>
            <w:r w:rsidR="00E3488C" w:rsidRPr="00CC3935">
              <w:rPr>
                <w:rFonts w:asciiTheme="minorHAnsi" w:hAnsiTheme="minorHAnsi"/>
                <w:b/>
                <w:sz w:val="24"/>
                <w:szCs w:val="24"/>
              </w:rPr>
              <w:t>Metro Regions</w:t>
            </w:r>
          </w:p>
          <w:p w14:paraId="0E69D600" w14:textId="77777777" w:rsidR="005A3A4A" w:rsidRDefault="005A3A4A" w:rsidP="005A3A4A">
            <w:pPr>
              <w:spacing w:line="240" w:lineRule="auto"/>
              <w:jc w:val="center"/>
              <w:rPr>
                <w:rFonts w:asciiTheme="minorHAnsi" w:hAnsiTheme="minorHAnsi"/>
                <w:sz w:val="24"/>
                <w:szCs w:val="24"/>
              </w:rPr>
            </w:pPr>
          </w:p>
          <w:p w14:paraId="0D4364AB" w14:textId="77777777" w:rsidR="005A3A4A" w:rsidRDefault="005A3A4A" w:rsidP="005A3A4A">
            <w:pPr>
              <w:spacing w:line="240" w:lineRule="auto"/>
              <w:jc w:val="center"/>
              <w:rPr>
                <w:rFonts w:asciiTheme="minorHAnsi" w:hAnsiTheme="minorHAnsi"/>
                <w:sz w:val="24"/>
                <w:szCs w:val="24"/>
              </w:rPr>
            </w:pPr>
          </w:p>
          <w:p w14:paraId="6D799D1B" w14:textId="77777777" w:rsidR="008A252A" w:rsidRPr="00CC3935" w:rsidRDefault="008A252A" w:rsidP="005A3A4A">
            <w:pPr>
              <w:spacing w:line="240" w:lineRule="auto"/>
              <w:jc w:val="center"/>
              <w:rPr>
                <w:rFonts w:asciiTheme="minorHAnsi" w:hAnsiTheme="minorHAnsi"/>
                <w:sz w:val="24"/>
                <w:szCs w:val="24"/>
              </w:rPr>
            </w:pPr>
          </w:p>
        </w:tc>
        <w:tc>
          <w:tcPr>
            <w:tcW w:w="5130" w:type="dxa"/>
          </w:tcPr>
          <w:p w14:paraId="6D8CFC5B" w14:textId="68040539" w:rsidR="005A3A4A" w:rsidRPr="005A3A4A" w:rsidRDefault="007A79C8" w:rsidP="005A3A4A">
            <w:pPr>
              <w:spacing w:line="240" w:lineRule="auto"/>
              <w:rPr>
                <w:rFonts w:asciiTheme="minorHAnsi" w:hAnsiTheme="minorHAnsi"/>
                <w:b/>
                <w:sz w:val="24"/>
                <w:szCs w:val="24"/>
              </w:rPr>
            </w:pPr>
            <w:r>
              <w:rPr>
                <w:rFonts w:asciiTheme="minorHAnsi" w:hAnsiTheme="minorHAnsi"/>
                <w:b/>
                <w:sz w:val="24"/>
                <w:szCs w:val="24"/>
              </w:rPr>
              <w:t>Up to 10</w:t>
            </w:r>
            <w:r w:rsidR="005A3A4A" w:rsidRPr="005A3A4A">
              <w:rPr>
                <w:rFonts w:asciiTheme="minorHAnsi" w:hAnsiTheme="minorHAnsi"/>
                <w:b/>
                <w:sz w:val="24"/>
                <w:szCs w:val="24"/>
              </w:rPr>
              <w:t xml:space="preserve"> planning grantees will be selected from the following metro regions:</w:t>
            </w:r>
          </w:p>
          <w:p w14:paraId="54BA3075" w14:textId="77777777" w:rsidR="005A3A4A" w:rsidRPr="005A3A4A" w:rsidRDefault="005A3A4A" w:rsidP="005A3A4A">
            <w:pPr>
              <w:spacing w:line="240" w:lineRule="auto"/>
              <w:rPr>
                <w:rFonts w:asciiTheme="minorHAnsi" w:hAnsiTheme="minorHAnsi"/>
                <w:sz w:val="24"/>
                <w:szCs w:val="24"/>
              </w:rPr>
            </w:pPr>
          </w:p>
          <w:p w14:paraId="05E1ED05" w14:textId="77777777" w:rsidR="009D4A53" w:rsidRPr="00CC3935" w:rsidRDefault="009D4A53" w:rsidP="00FF6171">
            <w:pPr>
              <w:pStyle w:val="ListParagraph"/>
              <w:numPr>
                <w:ilvl w:val="0"/>
                <w:numId w:val="1"/>
              </w:numPr>
              <w:spacing w:line="240" w:lineRule="auto"/>
              <w:rPr>
                <w:rFonts w:asciiTheme="minorHAnsi" w:hAnsiTheme="minorHAnsi"/>
                <w:sz w:val="24"/>
                <w:szCs w:val="24"/>
              </w:rPr>
            </w:pPr>
            <w:r w:rsidRPr="00CC3935">
              <w:rPr>
                <w:rFonts w:asciiTheme="minorHAnsi" w:hAnsiTheme="minorHAnsi"/>
                <w:sz w:val="24"/>
                <w:szCs w:val="24"/>
              </w:rPr>
              <w:t>Austin</w:t>
            </w:r>
            <w:r w:rsidR="00CD195D">
              <w:rPr>
                <w:rFonts w:asciiTheme="minorHAnsi" w:hAnsiTheme="minorHAnsi"/>
                <w:sz w:val="24"/>
                <w:szCs w:val="24"/>
              </w:rPr>
              <w:t xml:space="preserve"> </w:t>
            </w:r>
          </w:p>
          <w:p w14:paraId="474E9D9A" w14:textId="77777777" w:rsidR="009D4A53" w:rsidRPr="00CC3935" w:rsidRDefault="009D4A53" w:rsidP="00FF6171">
            <w:pPr>
              <w:pStyle w:val="ListParagraph"/>
              <w:numPr>
                <w:ilvl w:val="0"/>
                <w:numId w:val="1"/>
              </w:numPr>
              <w:spacing w:line="240" w:lineRule="auto"/>
              <w:rPr>
                <w:rFonts w:asciiTheme="minorHAnsi" w:hAnsiTheme="minorHAnsi"/>
                <w:sz w:val="24"/>
                <w:szCs w:val="24"/>
              </w:rPr>
            </w:pPr>
            <w:r w:rsidRPr="00CC3935">
              <w:rPr>
                <w:rFonts w:asciiTheme="minorHAnsi" w:hAnsiTheme="minorHAnsi"/>
                <w:sz w:val="24"/>
                <w:szCs w:val="24"/>
              </w:rPr>
              <w:t>Dallas</w:t>
            </w:r>
            <w:r w:rsidR="00CD195D">
              <w:rPr>
                <w:rFonts w:asciiTheme="minorHAnsi" w:hAnsiTheme="minorHAnsi"/>
                <w:sz w:val="24"/>
                <w:szCs w:val="24"/>
              </w:rPr>
              <w:t xml:space="preserve"> / Ft. Worth</w:t>
            </w:r>
          </w:p>
          <w:p w14:paraId="2E00ED0C" w14:textId="77777777" w:rsidR="009D4A53" w:rsidRPr="00CC3935" w:rsidRDefault="009D4A53" w:rsidP="00FF6171">
            <w:pPr>
              <w:pStyle w:val="ListParagraph"/>
              <w:numPr>
                <w:ilvl w:val="0"/>
                <w:numId w:val="1"/>
              </w:numPr>
              <w:spacing w:line="240" w:lineRule="auto"/>
              <w:rPr>
                <w:rFonts w:asciiTheme="minorHAnsi" w:hAnsiTheme="minorHAnsi"/>
                <w:sz w:val="24"/>
                <w:szCs w:val="24"/>
              </w:rPr>
            </w:pPr>
            <w:r w:rsidRPr="00CC3935">
              <w:rPr>
                <w:rFonts w:asciiTheme="minorHAnsi" w:hAnsiTheme="minorHAnsi"/>
                <w:sz w:val="24"/>
                <w:szCs w:val="24"/>
              </w:rPr>
              <w:t>El Paso</w:t>
            </w:r>
          </w:p>
          <w:p w14:paraId="74929F80" w14:textId="77777777" w:rsidR="009D4A53" w:rsidRPr="00CC3935" w:rsidRDefault="009D4A53" w:rsidP="00FF6171">
            <w:pPr>
              <w:pStyle w:val="ListParagraph"/>
              <w:numPr>
                <w:ilvl w:val="0"/>
                <w:numId w:val="1"/>
              </w:numPr>
              <w:spacing w:line="240" w:lineRule="auto"/>
              <w:rPr>
                <w:rFonts w:asciiTheme="minorHAnsi" w:hAnsiTheme="minorHAnsi"/>
                <w:sz w:val="24"/>
                <w:szCs w:val="24"/>
              </w:rPr>
            </w:pPr>
            <w:r w:rsidRPr="00CC3935">
              <w:rPr>
                <w:rFonts w:asciiTheme="minorHAnsi" w:hAnsiTheme="minorHAnsi"/>
                <w:sz w:val="24"/>
                <w:szCs w:val="24"/>
              </w:rPr>
              <w:t>Houston / Gulf Coast</w:t>
            </w:r>
          </w:p>
          <w:p w14:paraId="37FDEFE8" w14:textId="77777777" w:rsidR="009D4A53" w:rsidRDefault="009D4A53" w:rsidP="00FF6171">
            <w:pPr>
              <w:pStyle w:val="ListParagraph"/>
              <w:numPr>
                <w:ilvl w:val="0"/>
                <w:numId w:val="1"/>
              </w:numPr>
              <w:spacing w:line="240" w:lineRule="auto"/>
              <w:rPr>
                <w:rFonts w:asciiTheme="minorHAnsi" w:hAnsiTheme="minorHAnsi"/>
                <w:sz w:val="24"/>
                <w:szCs w:val="24"/>
              </w:rPr>
            </w:pPr>
            <w:r w:rsidRPr="00CC3935">
              <w:rPr>
                <w:rFonts w:asciiTheme="minorHAnsi" w:hAnsiTheme="minorHAnsi"/>
                <w:sz w:val="24"/>
                <w:szCs w:val="24"/>
              </w:rPr>
              <w:t>Rio Grande Valley</w:t>
            </w:r>
          </w:p>
          <w:p w14:paraId="23E95B3E" w14:textId="77777777" w:rsidR="00CD195D" w:rsidRPr="00CC3935" w:rsidRDefault="00CD195D" w:rsidP="00FF6171">
            <w:pPr>
              <w:pStyle w:val="ListParagraph"/>
              <w:numPr>
                <w:ilvl w:val="0"/>
                <w:numId w:val="1"/>
              </w:numPr>
              <w:spacing w:line="240" w:lineRule="auto"/>
              <w:rPr>
                <w:rFonts w:asciiTheme="minorHAnsi" w:hAnsiTheme="minorHAnsi"/>
                <w:sz w:val="24"/>
                <w:szCs w:val="24"/>
              </w:rPr>
            </w:pPr>
            <w:r>
              <w:rPr>
                <w:rFonts w:asciiTheme="minorHAnsi" w:hAnsiTheme="minorHAnsi"/>
                <w:sz w:val="24"/>
                <w:szCs w:val="24"/>
              </w:rPr>
              <w:t>San Antonio</w:t>
            </w:r>
          </w:p>
          <w:p w14:paraId="4A5E29B2" w14:textId="77777777" w:rsidR="009D4A53" w:rsidRPr="00CC3935" w:rsidRDefault="009D4A53" w:rsidP="00653973">
            <w:pPr>
              <w:pStyle w:val="ListParagraph"/>
              <w:spacing w:line="240" w:lineRule="auto"/>
              <w:rPr>
                <w:rFonts w:asciiTheme="minorHAnsi" w:hAnsiTheme="minorHAnsi"/>
                <w:sz w:val="24"/>
                <w:szCs w:val="24"/>
              </w:rPr>
            </w:pPr>
          </w:p>
        </w:tc>
      </w:tr>
      <w:tr w:rsidR="0007596C" w:rsidRPr="00CC3935" w14:paraId="0624BDFF" w14:textId="77777777" w:rsidTr="007F5E03">
        <w:tc>
          <w:tcPr>
            <w:tcW w:w="4050" w:type="dxa"/>
            <w:shd w:val="clear" w:color="auto" w:fill="auto"/>
          </w:tcPr>
          <w:p w14:paraId="579E2DFF" w14:textId="77777777" w:rsidR="0007596C" w:rsidRPr="00CC3935" w:rsidRDefault="0007596C" w:rsidP="0007596C">
            <w:pPr>
              <w:spacing w:line="240" w:lineRule="auto"/>
              <w:rPr>
                <w:rFonts w:asciiTheme="minorHAnsi" w:hAnsiTheme="minorHAnsi"/>
                <w:b/>
                <w:sz w:val="24"/>
                <w:szCs w:val="24"/>
              </w:rPr>
            </w:pPr>
            <w:r w:rsidRPr="00CC3935">
              <w:rPr>
                <w:rFonts w:asciiTheme="minorHAnsi" w:hAnsiTheme="minorHAnsi"/>
                <w:b/>
                <w:sz w:val="24"/>
                <w:szCs w:val="24"/>
              </w:rPr>
              <w:t>Category 2: Rural-Serving Institutions of Higher Education</w:t>
            </w:r>
          </w:p>
          <w:p w14:paraId="6A577A42" w14:textId="77777777" w:rsidR="0007596C" w:rsidRPr="00CC3935" w:rsidRDefault="0007596C" w:rsidP="009D4A53">
            <w:pPr>
              <w:spacing w:line="240" w:lineRule="auto"/>
              <w:rPr>
                <w:rFonts w:asciiTheme="minorHAnsi" w:hAnsiTheme="minorHAnsi"/>
                <w:b/>
                <w:sz w:val="24"/>
                <w:szCs w:val="24"/>
              </w:rPr>
            </w:pPr>
          </w:p>
        </w:tc>
        <w:tc>
          <w:tcPr>
            <w:tcW w:w="5130" w:type="dxa"/>
            <w:shd w:val="clear" w:color="auto" w:fill="auto"/>
          </w:tcPr>
          <w:p w14:paraId="38FA2206" w14:textId="77777777" w:rsidR="0007596C" w:rsidRDefault="0007596C" w:rsidP="0007596C">
            <w:pPr>
              <w:rPr>
                <w:rFonts w:asciiTheme="minorHAnsi" w:eastAsia="Times New Roman" w:hAnsiTheme="minorHAnsi"/>
                <w:iCs/>
                <w:color w:val="000000"/>
                <w:sz w:val="24"/>
                <w:szCs w:val="24"/>
              </w:rPr>
            </w:pPr>
            <w:r w:rsidRPr="005A3A4A">
              <w:rPr>
                <w:rFonts w:asciiTheme="minorHAnsi" w:eastAsia="Times New Roman" w:hAnsiTheme="minorHAnsi"/>
                <w:b/>
                <w:iCs/>
                <w:color w:val="000000"/>
                <w:sz w:val="24"/>
                <w:szCs w:val="24"/>
              </w:rPr>
              <w:t>One planning grantee that is a rural-serving IHE will be selected:</w:t>
            </w:r>
          </w:p>
          <w:p w14:paraId="6EF8172B" w14:textId="77777777" w:rsidR="0007596C" w:rsidRDefault="0007596C" w:rsidP="0007596C">
            <w:pPr>
              <w:rPr>
                <w:rFonts w:asciiTheme="minorHAnsi" w:eastAsia="Times New Roman" w:hAnsiTheme="minorHAnsi"/>
                <w:iCs/>
                <w:color w:val="000000"/>
                <w:sz w:val="24"/>
                <w:szCs w:val="24"/>
              </w:rPr>
            </w:pPr>
          </w:p>
          <w:p w14:paraId="3E9DC867" w14:textId="77777777" w:rsidR="0007596C" w:rsidRPr="00CC3935" w:rsidRDefault="0007596C" w:rsidP="0007596C">
            <w:pPr>
              <w:rPr>
                <w:rFonts w:asciiTheme="minorHAnsi" w:eastAsia="Times New Roman" w:hAnsiTheme="minorHAnsi"/>
                <w:color w:val="000000"/>
                <w:sz w:val="20"/>
                <w:szCs w:val="20"/>
              </w:rPr>
            </w:pPr>
            <w:r w:rsidRPr="00CC3935">
              <w:rPr>
                <w:rFonts w:asciiTheme="minorHAnsi" w:eastAsia="Times New Roman" w:hAnsiTheme="minorHAnsi"/>
                <w:iCs/>
                <w:color w:val="000000"/>
                <w:sz w:val="24"/>
                <w:szCs w:val="24"/>
              </w:rPr>
              <w:t>This RFP is open to rural-serving IHEs, which for this purpose means institutions of higher education that primarily serve rural areas (i.e., rural fringe, rural distant, and rural remote) as defined by the National Center for Education Statistics.</w:t>
            </w:r>
            <w:r>
              <w:rPr>
                <w:rFonts w:asciiTheme="minorHAnsi" w:eastAsia="Times New Roman" w:hAnsiTheme="minorHAnsi"/>
                <w:iCs/>
                <w:color w:val="000000"/>
                <w:sz w:val="24"/>
                <w:szCs w:val="24"/>
              </w:rPr>
              <w:t xml:space="preserve"> </w:t>
            </w:r>
            <w:r w:rsidRPr="00CC3935">
              <w:rPr>
                <w:rFonts w:asciiTheme="minorHAnsi" w:eastAsia="Times New Roman" w:hAnsiTheme="minorHAnsi"/>
                <w:iCs/>
                <w:color w:val="000000"/>
                <w:sz w:val="20"/>
                <w:szCs w:val="20"/>
              </w:rPr>
              <w:t>See: </w:t>
            </w:r>
            <w:hyperlink r:id="rId9" w:history="1">
              <w:r w:rsidRPr="00CC3935">
                <w:rPr>
                  <w:rStyle w:val="Hyperlink"/>
                  <w:rFonts w:asciiTheme="minorHAnsi" w:hAnsiTheme="minorHAnsi"/>
                  <w:iCs/>
                  <w:sz w:val="20"/>
                  <w:szCs w:val="20"/>
                </w:rPr>
                <w:t>http://nces.ed.gov/surveys/ruraled/definitions.asp</w:t>
              </w:r>
            </w:hyperlink>
          </w:p>
          <w:p w14:paraId="461DF3F4" w14:textId="77777777" w:rsidR="0007596C" w:rsidRPr="005A3A4A" w:rsidRDefault="0007596C" w:rsidP="009D4A53">
            <w:pPr>
              <w:rPr>
                <w:rFonts w:asciiTheme="minorHAnsi" w:eastAsia="Times New Roman" w:hAnsiTheme="minorHAnsi"/>
                <w:b/>
                <w:iCs/>
                <w:color w:val="000000"/>
                <w:sz w:val="24"/>
                <w:szCs w:val="24"/>
              </w:rPr>
            </w:pPr>
          </w:p>
        </w:tc>
      </w:tr>
    </w:tbl>
    <w:p w14:paraId="4A9997C2" w14:textId="77777777" w:rsidR="006D69A7" w:rsidRDefault="006D69A7" w:rsidP="00055743">
      <w:pPr>
        <w:spacing w:line="240" w:lineRule="auto"/>
        <w:rPr>
          <w:rFonts w:asciiTheme="minorHAnsi" w:hAnsiTheme="minorHAnsi"/>
          <w:b/>
          <w:sz w:val="24"/>
          <w:szCs w:val="24"/>
        </w:rPr>
      </w:pPr>
    </w:p>
    <w:p w14:paraId="34C30A81" w14:textId="77777777" w:rsidR="000C330F" w:rsidRDefault="000C330F">
      <w:pPr>
        <w:spacing w:line="240" w:lineRule="auto"/>
        <w:rPr>
          <w:rFonts w:asciiTheme="minorHAnsi" w:hAnsiTheme="minorHAnsi"/>
          <w:b/>
          <w:sz w:val="24"/>
          <w:szCs w:val="24"/>
        </w:rPr>
      </w:pPr>
      <w:r>
        <w:rPr>
          <w:rFonts w:asciiTheme="minorHAnsi" w:hAnsiTheme="minorHAnsi"/>
          <w:b/>
          <w:sz w:val="24"/>
          <w:szCs w:val="24"/>
        </w:rPr>
        <w:br w:type="page"/>
      </w:r>
    </w:p>
    <w:p w14:paraId="2F7E2FBE" w14:textId="0BC236F5" w:rsidR="00055743" w:rsidRPr="00CC3935" w:rsidRDefault="004552CA" w:rsidP="00055743">
      <w:pPr>
        <w:spacing w:line="240" w:lineRule="auto"/>
        <w:rPr>
          <w:rFonts w:asciiTheme="minorHAnsi" w:hAnsiTheme="minorHAnsi"/>
          <w:b/>
          <w:sz w:val="24"/>
          <w:szCs w:val="24"/>
        </w:rPr>
      </w:pPr>
      <w:r>
        <w:rPr>
          <w:rFonts w:asciiTheme="minorHAnsi" w:hAnsiTheme="minorHAnsi"/>
          <w:b/>
          <w:sz w:val="24"/>
          <w:szCs w:val="24"/>
        </w:rPr>
        <w:lastRenderedPageBreak/>
        <w:t>5</w:t>
      </w:r>
      <w:r w:rsidR="00055743" w:rsidRPr="00CC3935">
        <w:rPr>
          <w:rFonts w:asciiTheme="minorHAnsi" w:hAnsiTheme="minorHAnsi"/>
          <w:b/>
          <w:sz w:val="24"/>
          <w:szCs w:val="24"/>
        </w:rPr>
        <w:t>. Funding</w:t>
      </w:r>
    </w:p>
    <w:p w14:paraId="16FA48B8" w14:textId="77777777" w:rsidR="000C4033" w:rsidRPr="00CC3935" w:rsidRDefault="000C4033" w:rsidP="00055743">
      <w:pPr>
        <w:spacing w:line="240" w:lineRule="auto"/>
        <w:rPr>
          <w:rFonts w:asciiTheme="minorHAnsi" w:hAnsiTheme="minorHAnsi"/>
          <w:b/>
          <w:sz w:val="24"/>
          <w:szCs w:val="24"/>
        </w:rPr>
      </w:pPr>
    </w:p>
    <w:tbl>
      <w:tblPr>
        <w:tblStyle w:val="TableGrid"/>
        <w:tblW w:w="0" w:type="auto"/>
        <w:tblLook w:val="04A0" w:firstRow="1" w:lastRow="0" w:firstColumn="1" w:lastColumn="0" w:noHBand="0" w:noVBand="1"/>
      </w:tblPr>
      <w:tblGrid>
        <w:gridCol w:w="9350"/>
      </w:tblGrid>
      <w:tr w:rsidR="00407D8F" w14:paraId="7D86C8EC" w14:textId="77777777" w:rsidTr="00407D8F">
        <w:tc>
          <w:tcPr>
            <w:tcW w:w="9350" w:type="dxa"/>
            <w:shd w:val="clear" w:color="auto" w:fill="BFBFBF" w:themeFill="background1" w:themeFillShade="BF"/>
          </w:tcPr>
          <w:p w14:paraId="1AC47344" w14:textId="77777777" w:rsidR="00407D8F" w:rsidRPr="00407D8F" w:rsidRDefault="00407D8F" w:rsidP="008A252A">
            <w:pPr>
              <w:spacing w:line="240" w:lineRule="auto"/>
              <w:rPr>
                <w:rFonts w:asciiTheme="minorHAnsi" w:hAnsiTheme="minorHAnsi"/>
                <w:b/>
                <w:sz w:val="24"/>
                <w:szCs w:val="24"/>
              </w:rPr>
            </w:pPr>
            <w:r w:rsidRPr="00407D8F">
              <w:rPr>
                <w:rFonts w:asciiTheme="minorHAnsi" w:hAnsiTheme="minorHAnsi"/>
                <w:b/>
                <w:sz w:val="24"/>
                <w:szCs w:val="24"/>
              </w:rPr>
              <w:t>Planning Grants</w:t>
            </w:r>
          </w:p>
        </w:tc>
      </w:tr>
      <w:tr w:rsidR="00407D8F" w14:paraId="5BCFC3DE" w14:textId="77777777" w:rsidTr="00407D8F">
        <w:tc>
          <w:tcPr>
            <w:tcW w:w="9350" w:type="dxa"/>
            <w:tcBorders>
              <w:bottom w:val="single" w:sz="4" w:space="0" w:color="000000" w:themeColor="text1"/>
            </w:tcBorders>
          </w:tcPr>
          <w:p w14:paraId="36D7020B" w14:textId="4C1886DD" w:rsidR="00407D8F" w:rsidRPr="00CC3935" w:rsidRDefault="00407D8F" w:rsidP="00407D8F">
            <w:pPr>
              <w:spacing w:line="240" w:lineRule="auto"/>
              <w:rPr>
                <w:rFonts w:asciiTheme="minorHAnsi" w:hAnsiTheme="minorHAnsi"/>
                <w:sz w:val="24"/>
                <w:szCs w:val="24"/>
              </w:rPr>
            </w:pPr>
            <w:r w:rsidRPr="00CC3935">
              <w:rPr>
                <w:rFonts w:asciiTheme="minorHAnsi" w:hAnsiTheme="minorHAnsi"/>
                <w:sz w:val="24"/>
                <w:szCs w:val="24"/>
              </w:rPr>
              <w:t xml:space="preserve">Planning grants of $15,000 will be awarded to </w:t>
            </w:r>
            <w:r>
              <w:rPr>
                <w:rFonts w:asciiTheme="minorHAnsi" w:hAnsiTheme="minorHAnsi"/>
                <w:sz w:val="24"/>
                <w:szCs w:val="24"/>
              </w:rPr>
              <w:t>R</w:t>
            </w:r>
            <w:r w:rsidRPr="00CC3935">
              <w:rPr>
                <w:rFonts w:asciiTheme="minorHAnsi" w:hAnsiTheme="minorHAnsi"/>
                <w:sz w:val="24"/>
                <w:szCs w:val="24"/>
              </w:rPr>
              <w:t xml:space="preserve">egional </w:t>
            </w:r>
            <w:r>
              <w:rPr>
                <w:rFonts w:asciiTheme="minorHAnsi" w:hAnsiTheme="minorHAnsi"/>
                <w:sz w:val="24"/>
                <w:szCs w:val="24"/>
              </w:rPr>
              <w:t>T</w:t>
            </w:r>
            <w:r w:rsidRPr="00CC3935">
              <w:rPr>
                <w:rFonts w:asciiTheme="minorHAnsi" w:hAnsiTheme="minorHAnsi"/>
                <w:sz w:val="24"/>
                <w:szCs w:val="24"/>
              </w:rPr>
              <w:t>eams from the two categories: Targeted Metro Regions (</w:t>
            </w:r>
            <w:r w:rsidR="00C61A79">
              <w:rPr>
                <w:rFonts w:asciiTheme="minorHAnsi" w:hAnsiTheme="minorHAnsi"/>
                <w:sz w:val="24"/>
                <w:szCs w:val="24"/>
              </w:rPr>
              <w:t>up to 10</w:t>
            </w:r>
            <w:r w:rsidRPr="00CC3935">
              <w:rPr>
                <w:rFonts w:asciiTheme="minorHAnsi" w:hAnsiTheme="minorHAnsi"/>
                <w:sz w:val="24"/>
                <w:szCs w:val="24"/>
              </w:rPr>
              <w:t xml:space="preserve"> grantees) and Rural-Serving Institutions of Higher Education (1 grantee).</w:t>
            </w:r>
            <w:r>
              <w:rPr>
                <w:rFonts w:asciiTheme="minorHAnsi" w:hAnsiTheme="minorHAnsi"/>
                <w:sz w:val="24"/>
                <w:szCs w:val="24"/>
              </w:rPr>
              <w:t xml:space="preserve">  Each Regional Team will be led by an institution of higher education. </w:t>
            </w:r>
          </w:p>
          <w:p w14:paraId="717620A8" w14:textId="77777777" w:rsidR="00407D8F" w:rsidRDefault="00407D8F" w:rsidP="008A252A">
            <w:pPr>
              <w:spacing w:line="240" w:lineRule="auto"/>
              <w:rPr>
                <w:rFonts w:asciiTheme="minorHAnsi" w:hAnsiTheme="minorHAnsi"/>
                <w:sz w:val="24"/>
                <w:szCs w:val="24"/>
              </w:rPr>
            </w:pPr>
          </w:p>
        </w:tc>
      </w:tr>
      <w:tr w:rsidR="00407D8F" w14:paraId="49EA0864" w14:textId="77777777" w:rsidTr="00407D8F">
        <w:tc>
          <w:tcPr>
            <w:tcW w:w="9350" w:type="dxa"/>
            <w:shd w:val="clear" w:color="auto" w:fill="BFBFBF" w:themeFill="background1" w:themeFillShade="BF"/>
          </w:tcPr>
          <w:p w14:paraId="4C99F8C9" w14:textId="77777777" w:rsidR="00407D8F" w:rsidRPr="00407D8F" w:rsidRDefault="00407D8F" w:rsidP="008A252A">
            <w:pPr>
              <w:spacing w:line="240" w:lineRule="auto"/>
              <w:rPr>
                <w:rFonts w:asciiTheme="minorHAnsi" w:hAnsiTheme="minorHAnsi"/>
                <w:b/>
                <w:sz w:val="24"/>
                <w:szCs w:val="24"/>
              </w:rPr>
            </w:pPr>
            <w:r w:rsidRPr="00407D8F">
              <w:rPr>
                <w:rFonts w:asciiTheme="minorHAnsi" w:hAnsiTheme="minorHAnsi"/>
                <w:b/>
                <w:sz w:val="24"/>
                <w:szCs w:val="24"/>
              </w:rPr>
              <w:t>Expectations During Planning Period</w:t>
            </w:r>
          </w:p>
        </w:tc>
      </w:tr>
      <w:tr w:rsidR="00407D8F" w14:paraId="549ABF60" w14:textId="77777777" w:rsidTr="00407D8F">
        <w:tc>
          <w:tcPr>
            <w:tcW w:w="9350" w:type="dxa"/>
            <w:tcBorders>
              <w:bottom w:val="single" w:sz="4" w:space="0" w:color="000000" w:themeColor="text1"/>
            </w:tcBorders>
          </w:tcPr>
          <w:p w14:paraId="601D77F6" w14:textId="3382FEBC" w:rsidR="00407D8F" w:rsidRPr="00042FFA" w:rsidRDefault="00407D8F" w:rsidP="00407D8F">
            <w:pPr>
              <w:spacing w:line="240" w:lineRule="auto"/>
              <w:rPr>
                <w:rFonts w:asciiTheme="minorHAnsi" w:hAnsiTheme="minorHAnsi"/>
                <w:sz w:val="24"/>
                <w:szCs w:val="24"/>
              </w:rPr>
            </w:pPr>
            <w:r w:rsidRPr="00CC3935">
              <w:rPr>
                <w:rFonts w:asciiTheme="minorHAnsi" w:hAnsiTheme="minorHAnsi"/>
                <w:sz w:val="24"/>
                <w:szCs w:val="24"/>
              </w:rPr>
              <w:t>During the four-month planning period</w:t>
            </w:r>
            <w:r w:rsidR="00461FF5">
              <w:rPr>
                <w:rFonts w:asciiTheme="minorHAnsi" w:hAnsiTheme="minorHAnsi"/>
                <w:sz w:val="24"/>
                <w:szCs w:val="24"/>
              </w:rPr>
              <w:t xml:space="preserve"> from January 15-May 1</w:t>
            </w:r>
            <w:r w:rsidRPr="00CC3935">
              <w:rPr>
                <w:rFonts w:asciiTheme="minorHAnsi" w:hAnsiTheme="minorHAnsi"/>
                <w:sz w:val="24"/>
                <w:szCs w:val="24"/>
              </w:rPr>
              <w:t>,</w:t>
            </w:r>
            <w:r w:rsidR="00461FF5">
              <w:rPr>
                <w:rFonts w:asciiTheme="minorHAnsi" w:hAnsiTheme="minorHAnsi"/>
                <w:sz w:val="24"/>
                <w:szCs w:val="24"/>
              </w:rPr>
              <w:t xml:space="preserve"> 2015,</w:t>
            </w:r>
            <w:r w:rsidRPr="00CC3935">
              <w:rPr>
                <w:rFonts w:asciiTheme="minorHAnsi" w:hAnsiTheme="minorHAnsi"/>
                <w:sz w:val="24"/>
                <w:szCs w:val="24"/>
              </w:rPr>
              <w:t xml:space="preserve"> each </w:t>
            </w:r>
            <w:r>
              <w:rPr>
                <w:rFonts w:asciiTheme="minorHAnsi" w:hAnsiTheme="minorHAnsi"/>
                <w:sz w:val="24"/>
                <w:szCs w:val="24"/>
              </w:rPr>
              <w:t>Regional Team</w:t>
            </w:r>
            <w:r w:rsidRPr="00CC3935">
              <w:rPr>
                <w:rFonts w:asciiTheme="minorHAnsi" w:hAnsiTheme="minorHAnsi"/>
                <w:sz w:val="24"/>
                <w:szCs w:val="24"/>
              </w:rPr>
              <w:t xml:space="preserve"> will:</w:t>
            </w:r>
          </w:p>
          <w:p w14:paraId="659008FC" w14:textId="77777777" w:rsidR="00407D8F" w:rsidRPr="00042FFA" w:rsidRDefault="00407D8F" w:rsidP="00FF6171">
            <w:pPr>
              <w:pStyle w:val="ListParagraph"/>
              <w:numPr>
                <w:ilvl w:val="0"/>
                <w:numId w:val="3"/>
              </w:numPr>
              <w:spacing w:line="240" w:lineRule="auto"/>
              <w:rPr>
                <w:rFonts w:asciiTheme="minorHAnsi" w:hAnsiTheme="minorHAnsi"/>
                <w:sz w:val="24"/>
                <w:szCs w:val="24"/>
              </w:rPr>
            </w:pPr>
            <w:r w:rsidRPr="00042FFA">
              <w:rPr>
                <w:rFonts w:asciiTheme="minorHAnsi" w:hAnsiTheme="minorHAnsi" w:cstheme="minorHAnsi"/>
                <w:sz w:val="24"/>
                <w:szCs w:val="24"/>
              </w:rPr>
              <w:t>Analyze local and regional workforce/job opening data and projections;</w:t>
            </w:r>
          </w:p>
          <w:p w14:paraId="61B5859C" w14:textId="77777777" w:rsidR="00407D8F" w:rsidRPr="00042FFA" w:rsidRDefault="00407D8F" w:rsidP="00FF6171">
            <w:pPr>
              <w:pStyle w:val="ListParagraph"/>
              <w:numPr>
                <w:ilvl w:val="0"/>
                <w:numId w:val="3"/>
              </w:numPr>
              <w:spacing w:line="240" w:lineRule="auto"/>
              <w:rPr>
                <w:rFonts w:asciiTheme="minorHAnsi" w:hAnsiTheme="minorHAnsi"/>
                <w:sz w:val="24"/>
                <w:szCs w:val="24"/>
              </w:rPr>
            </w:pPr>
            <w:r w:rsidRPr="00042FFA">
              <w:rPr>
                <w:rFonts w:asciiTheme="minorHAnsi" w:hAnsiTheme="minorHAnsi"/>
                <w:sz w:val="24"/>
                <w:szCs w:val="24"/>
              </w:rPr>
              <w:t>Identify areas of improvement in the STEM pipeline, based on data analysis;</w:t>
            </w:r>
          </w:p>
          <w:p w14:paraId="0BD39841" w14:textId="77777777" w:rsidR="00407D8F" w:rsidRPr="00042FFA" w:rsidRDefault="00407D8F" w:rsidP="00FF6171">
            <w:pPr>
              <w:pStyle w:val="ListParagraph"/>
              <w:numPr>
                <w:ilvl w:val="0"/>
                <w:numId w:val="3"/>
              </w:numPr>
              <w:spacing w:line="240" w:lineRule="auto"/>
              <w:rPr>
                <w:rFonts w:asciiTheme="minorHAnsi" w:hAnsiTheme="minorHAnsi"/>
                <w:sz w:val="24"/>
                <w:szCs w:val="24"/>
              </w:rPr>
            </w:pPr>
            <w:r w:rsidRPr="00042FFA">
              <w:rPr>
                <w:rFonts w:asciiTheme="minorHAnsi" w:hAnsiTheme="minorHAnsi"/>
                <w:sz w:val="24"/>
                <w:szCs w:val="24"/>
              </w:rPr>
              <w:t>Outline goals for increasing access, persistence, transfer, and completion in the pathways;</w:t>
            </w:r>
          </w:p>
          <w:p w14:paraId="4F849C47" w14:textId="77777777" w:rsidR="00407D8F" w:rsidRPr="00042FFA" w:rsidRDefault="00407D8F" w:rsidP="00FF6171">
            <w:pPr>
              <w:pStyle w:val="ListParagraph"/>
              <w:numPr>
                <w:ilvl w:val="0"/>
                <w:numId w:val="3"/>
              </w:numPr>
              <w:spacing w:line="240" w:lineRule="auto"/>
              <w:rPr>
                <w:rFonts w:asciiTheme="minorHAnsi" w:hAnsiTheme="minorHAnsi"/>
                <w:sz w:val="24"/>
                <w:szCs w:val="24"/>
              </w:rPr>
            </w:pPr>
            <w:r w:rsidRPr="00042FFA">
              <w:rPr>
                <w:rFonts w:asciiTheme="minorHAnsi" w:hAnsiTheme="minorHAnsi"/>
                <w:sz w:val="24"/>
                <w:szCs w:val="24"/>
              </w:rPr>
              <w:t>Review and select evidence-based STEM pathway interventions; and</w:t>
            </w:r>
          </w:p>
          <w:p w14:paraId="2D6C1F25" w14:textId="77777777" w:rsidR="00042FFA" w:rsidRPr="00042FFA" w:rsidRDefault="00407D8F" w:rsidP="00FF6171">
            <w:pPr>
              <w:pStyle w:val="ListParagraph"/>
              <w:numPr>
                <w:ilvl w:val="0"/>
                <w:numId w:val="3"/>
              </w:numPr>
              <w:spacing w:line="240" w:lineRule="auto"/>
              <w:rPr>
                <w:rFonts w:asciiTheme="minorHAnsi" w:hAnsiTheme="minorHAnsi"/>
                <w:sz w:val="24"/>
                <w:szCs w:val="24"/>
              </w:rPr>
            </w:pPr>
            <w:r w:rsidRPr="00042FFA">
              <w:rPr>
                <w:rFonts w:asciiTheme="minorHAnsi" w:hAnsiTheme="minorHAnsi"/>
                <w:sz w:val="24"/>
                <w:szCs w:val="24"/>
              </w:rPr>
              <w:t xml:space="preserve">Work together to develop a data-informed Regional STEM Pathway Plan.   </w:t>
            </w:r>
          </w:p>
          <w:p w14:paraId="27F38FA1" w14:textId="77777777" w:rsidR="00042FFA" w:rsidRPr="00042FFA" w:rsidRDefault="00042FFA" w:rsidP="00FF6171">
            <w:pPr>
              <w:pStyle w:val="ListParagraph"/>
              <w:numPr>
                <w:ilvl w:val="0"/>
                <w:numId w:val="3"/>
              </w:numPr>
              <w:spacing w:line="240" w:lineRule="auto"/>
              <w:rPr>
                <w:rFonts w:asciiTheme="minorHAnsi" w:hAnsiTheme="minorHAnsi"/>
                <w:sz w:val="24"/>
                <w:szCs w:val="24"/>
              </w:rPr>
            </w:pPr>
            <w:r w:rsidRPr="00042FFA">
              <w:rPr>
                <w:rFonts w:asciiTheme="minorHAnsi" w:hAnsiTheme="minorHAnsi"/>
                <w:sz w:val="24"/>
                <w:szCs w:val="24"/>
              </w:rPr>
              <w:t>Complete an Implementation Request for Proposals that includes the Regional STEM Pathway Plan.</w:t>
            </w:r>
          </w:p>
          <w:p w14:paraId="45D9EE60" w14:textId="77777777" w:rsidR="00407D8F" w:rsidRDefault="00407D8F" w:rsidP="008A252A">
            <w:pPr>
              <w:spacing w:line="240" w:lineRule="auto"/>
              <w:rPr>
                <w:rFonts w:asciiTheme="minorHAnsi" w:hAnsiTheme="minorHAnsi"/>
                <w:sz w:val="24"/>
                <w:szCs w:val="24"/>
              </w:rPr>
            </w:pPr>
          </w:p>
        </w:tc>
      </w:tr>
      <w:tr w:rsidR="00407D8F" w14:paraId="2F40E115" w14:textId="77777777" w:rsidTr="00407D8F">
        <w:tc>
          <w:tcPr>
            <w:tcW w:w="9350" w:type="dxa"/>
            <w:shd w:val="clear" w:color="auto" w:fill="BFBFBF" w:themeFill="background1" w:themeFillShade="BF"/>
          </w:tcPr>
          <w:p w14:paraId="4FACB24C" w14:textId="77777777" w:rsidR="00407D8F" w:rsidRPr="00407D8F" w:rsidRDefault="00407D8F" w:rsidP="008A252A">
            <w:pPr>
              <w:spacing w:line="240" w:lineRule="auto"/>
              <w:rPr>
                <w:rFonts w:asciiTheme="minorHAnsi" w:hAnsiTheme="minorHAnsi"/>
                <w:b/>
                <w:sz w:val="24"/>
                <w:szCs w:val="24"/>
              </w:rPr>
            </w:pPr>
            <w:r w:rsidRPr="00407D8F">
              <w:rPr>
                <w:rFonts w:asciiTheme="minorHAnsi" w:hAnsiTheme="minorHAnsi"/>
                <w:b/>
                <w:sz w:val="24"/>
                <w:szCs w:val="24"/>
              </w:rPr>
              <w:t>Implementation Grants</w:t>
            </w:r>
          </w:p>
        </w:tc>
      </w:tr>
      <w:tr w:rsidR="00407D8F" w14:paraId="0A12455A" w14:textId="77777777" w:rsidTr="00407D8F">
        <w:tc>
          <w:tcPr>
            <w:tcW w:w="9350" w:type="dxa"/>
          </w:tcPr>
          <w:p w14:paraId="7FEC259B" w14:textId="77777777" w:rsidR="00834205" w:rsidRDefault="00407D8F" w:rsidP="00407D8F">
            <w:pPr>
              <w:spacing w:line="240" w:lineRule="auto"/>
              <w:rPr>
                <w:rFonts w:asciiTheme="minorHAnsi" w:hAnsiTheme="minorHAnsi"/>
                <w:sz w:val="24"/>
                <w:szCs w:val="24"/>
              </w:rPr>
            </w:pPr>
            <w:r w:rsidRPr="00CC3935">
              <w:rPr>
                <w:rFonts w:asciiTheme="minorHAnsi" w:hAnsiTheme="minorHAnsi"/>
                <w:sz w:val="24"/>
                <w:szCs w:val="24"/>
              </w:rPr>
              <w:t>Planning grantees that successfully complete these steps will have an opportunity to apply for funding to implement the Regional STEM Pathway Plan.</w:t>
            </w:r>
            <w:r>
              <w:rPr>
                <w:rFonts w:asciiTheme="minorHAnsi" w:hAnsiTheme="minorHAnsi"/>
                <w:sz w:val="24"/>
                <w:szCs w:val="24"/>
              </w:rPr>
              <w:t xml:space="preserve"> </w:t>
            </w:r>
          </w:p>
          <w:p w14:paraId="2B160476" w14:textId="77777777" w:rsidR="00407D8F" w:rsidRDefault="00407D8F" w:rsidP="00FF6171">
            <w:pPr>
              <w:pStyle w:val="ListParagraph"/>
              <w:numPr>
                <w:ilvl w:val="0"/>
                <w:numId w:val="12"/>
              </w:numPr>
              <w:spacing w:line="240" w:lineRule="auto"/>
              <w:rPr>
                <w:rFonts w:asciiTheme="minorHAnsi" w:hAnsiTheme="minorHAnsi"/>
                <w:sz w:val="24"/>
                <w:szCs w:val="24"/>
              </w:rPr>
            </w:pPr>
            <w:r w:rsidRPr="00407D8F">
              <w:rPr>
                <w:rFonts w:asciiTheme="minorHAnsi" w:hAnsiTheme="minorHAnsi"/>
                <w:sz w:val="24"/>
                <w:szCs w:val="24"/>
              </w:rPr>
              <w:t xml:space="preserve">Implementation grants will begin </w:t>
            </w:r>
            <w:r w:rsidR="00371A7E">
              <w:rPr>
                <w:rFonts w:asciiTheme="minorHAnsi" w:hAnsiTheme="minorHAnsi"/>
                <w:sz w:val="24"/>
                <w:szCs w:val="24"/>
              </w:rPr>
              <w:t>in f</w:t>
            </w:r>
            <w:r w:rsidRPr="00407D8F">
              <w:rPr>
                <w:rFonts w:asciiTheme="minorHAnsi" w:hAnsiTheme="minorHAnsi"/>
                <w:sz w:val="24"/>
                <w:szCs w:val="24"/>
              </w:rPr>
              <w:t xml:space="preserve">all 2015.  </w:t>
            </w:r>
          </w:p>
          <w:p w14:paraId="06B5F79D" w14:textId="16943509" w:rsidR="00B86333" w:rsidRDefault="00407D8F" w:rsidP="00FF6171">
            <w:pPr>
              <w:pStyle w:val="ListParagraph"/>
              <w:numPr>
                <w:ilvl w:val="0"/>
                <w:numId w:val="12"/>
              </w:numPr>
              <w:spacing w:line="240" w:lineRule="auto"/>
              <w:rPr>
                <w:rFonts w:asciiTheme="minorHAnsi" w:hAnsiTheme="minorHAnsi"/>
                <w:sz w:val="24"/>
                <w:szCs w:val="24"/>
              </w:rPr>
            </w:pPr>
            <w:r w:rsidRPr="00407D8F">
              <w:rPr>
                <w:rFonts w:asciiTheme="minorHAnsi" w:hAnsiTheme="minorHAnsi"/>
                <w:sz w:val="24"/>
                <w:szCs w:val="24"/>
              </w:rPr>
              <w:t xml:space="preserve">Grants are anticipated to </w:t>
            </w:r>
            <w:r w:rsidR="004A065F">
              <w:rPr>
                <w:rFonts w:asciiTheme="minorHAnsi" w:hAnsiTheme="minorHAnsi"/>
                <w:sz w:val="24"/>
                <w:szCs w:val="24"/>
              </w:rPr>
              <w:t>be a total of</w:t>
            </w:r>
            <w:r w:rsidR="00B86333">
              <w:rPr>
                <w:rFonts w:asciiTheme="minorHAnsi" w:hAnsiTheme="minorHAnsi"/>
                <w:sz w:val="24"/>
                <w:szCs w:val="24"/>
              </w:rPr>
              <w:t xml:space="preserve"> $4</w:t>
            </w:r>
            <w:r w:rsidRPr="00407D8F">
              <w:rPr>
                <w:rFonts w:asciiTheme="minorHAnsi" w:hAnsiTheme="minorHAnsi"/>
                <w:sz w:val="24"/>
                <w:szCs w:val="24"/>
              </w:rPr>
              <w:t xml:space="preserve">00,000 </w:t>
            </w:r>
            <w:r w:rsidR="004A065F">
              <w:rPr>
                <w:rFonts w:asciiTheme="minorHAnsi" w:hAnsiTheme="minorHAnsi"/>
                <w:sz w:val="24"/>
                <w:szCs w:val="24"/>
              </w:rPr>
              <w:t xml:space="preserve">up </w:t>
            </w:r>
            <w:r w:rsidRPr="00407D8F">
              <w:rPr>
                <w:rFonts w:asciiTheme="minorHAnsi" w:hAnsiTheme="minorHAnsi"/>
                <w:sz w:val="24"/>
                <w:szCs w:val="24"/>
              </w:rPr>
              <w:t>to $</w:t>
            </w:r>
            <w:r w:rsidR="004A065F">
              <w:rPr>
                <w:rFonts w:asciiTheme="minorHAnsi" w:hAnsiTheme="minorHAnsi"/>
                <w:sz w:val="24"/>
                <w:szCs w:val="24"/>
              </w:rPr>
              <w:t>1 million</w:t>
            </w:r>
            <w:r w:rsidRPr="00407D8F">
              <w:rPr>
                <w:rFonts w:asciiTheme="minorHAnsi" w:hAnsiTheme="minorHAnsi"/>
                <w:sz w:val="24"/>
                <w:szCs w:val="24"/>
              </w:rPr>
              <w:t xml:space="preserve"> </w:t>
            </w:r>
            <w:r w:rsidR="004A065F">
              <w:rPr>
                <w:rFonts w:asciiTheme="minorHAnsi" w:hAnsiTheme="minorHAnsi"/>
                <w:sz w:val="24"/>
                <w:szCs w:val="24"/>
              </w:rPr>
              <w:t>over a period</w:t>
            </w:r>
            <w:r w:rsidRPr="00407D8F">
              <w:rPr>
                <w:rFonts w:asciiTheme="minorHAnsi" w:hAnsiTheme="minorHAnsi"/>
                <w:sz w:val="24"/>
                <w:szCs w:val="24"/>
              </w:rPr>
              <w:t xml:space="preserve"> of three years.</w:t>
            </w:r>
            <w:r w:rsidR="00B86333">
              <w:rPr>
                <w:rFonts w:asciiTheme="minorHAnsi" w:hAnsiTheme="minorHAnsi"/>
                <w:sz w:val="24"/>
                <w:szCs w:val="24"/>
              </w:rPr>
              <w:t xml:space="preserve">  </w:t>
            </w:r>
          </w:p>
          <w:p w14:paraId="3BBBCCEF" w14:textId="77777777" w:rsidR="004A065F" w:rsidRDefault="00B86333" w:rsidP="00FF6171">
            <w:pPr>
              <w:pStyle w:val="ListParagraph"/>
              <w:numPr>
                <w:ilvl w:val="0"/>
                <w:numId w:val="12"/>
              </w:numPr>
              <w:spacing w:line="240" w:lineRule="auto"/>
              <w:rPr>
                <w:rFonts w:asciiTheme="minorHAnsi" w:hAnsiTheme="minorHAnsi"/>
                <w:sz w:val="24"/>
                <w:szCs w:val="24"/>
              </w:rPr>
            </w:pPr>
            <w:r w:rsidRPr="00407D8F">
              <w:rPr>
                <w:rFonts w:asciiTheme="minorHAnsi" w:hAnsiTheme="minorHAnsi"/>
                <w:sz w:val="24"/>
                <w:szCs w:val="24"/>
              </w:rPr>
              <w:t xml:space="preserve">Grant awards will depend on amount of available funding as well as proposed scale and impact of the project plan.  </w:t>
            </w:r>
          </w:p>
          <w:p w14:paraId="0DE90639" w14:textId="0A514516" w:rsidR="00B86333" w:rsidRPr="00407D8F" w:rsidRDefault="004A065F" w:rsidP="00FF6171">
            <w:pPr>
              <w:pStyle w:val="ListParagraph"/>
              <w:numPr>
                <w:ilvl w:val="0"/>
                <w:numId w:val="12"/>
              </w:numPr>
              <w:spacing w:line="240" w:lineRule="auto"/>
              <w:rPr>
                <w:rFonts w:asciiTheme="minorHAnsi" w:hAnsiTheme="minorHAnsi"/>
                <w:sz w:val="24"/>
                <w:szCs w:val="24"/>
              </w:rPr>
            </w:pPr>
            <w:r>
              <w:rPr>
                <w:rFonts w:asciiTheme="minorHAnsi" w:hAnsiTheme="minorHAnsi"/>
                <w:sz w:val="24"/>
                <w:szCs w:val="24"/>
              </w:rPr>
              <w:t>Additional funding d</w:t>
            </w:r>
            <w:r w:rsidR="00051F3D">
              <w:rPr>
                <w:rFonts w:asciiTheme="minorHAnsi" w:hAnsiTheme="minorHAnsi"/>
                <w:sz w:val="24"/>
                <w:szCs w:val="24"/>
              </w:rPr>
              <w:t>etails will be provided in the I</w:t>
            </w:r>
            <w:r>
              <w:rPr>
                <w:rFonts w:asciiTheme="minorHAnsi" w:hAnsiTheme="minorHAnsi"/>
                <w:sz w:val="24"/>
                <w:szCs w:val="24"/>
              </w:rPr>
              <w:t>mplementation RFP.</w:t>
            </w:r>
            <w:r w:rsidR="00B86333" w:rsidRPr="00407D8F">
              <w:rPr>
                <w:rFonts w:asciiTheme="minorHAnsi" w:hAnsiTheme="minorHAnsi"/>
                <w:sz w:val="24"/>
                <w:szCs w:val="24"/>
              </w:rPr>
              <w:t xml:space="preserve">   </w:t>
            </w:r>
          </w:p>
          <w:p w14:paraId="3FA0776C" w14:textId="77777777" w:rsidR="00407D8F" w:rsidRDefault="00407D8F" w:rsidP="00B86333">
            <w:pPr>
              <w:pStyle w:val="ListParagraph"/>
              <w:spacing w:line="240" w:lineRule="auto"/>
              <w:rPr>
                <w:rFonts w:asciiTheme="minorHAnsi" w:hAnsiTheme="minorHAnsi"/>
                <w:b/>
                <w:sz w:val="24"/>
                <w:szCs w:val="24"/>
              </w:rPr>
            </w:pPr>
          </w:p>
        </w:tc>
      </w:tr>
      <w:tr w:rsidR="00407D8F" w14:paraId="36480EEF" w14:textId="77777777" w:rsidTr="00407D8F">
        <w:tc>
          <w:tcPr>
            <w:tcW w:w="9350" w:type="dxa"/>
            <w:shd w:val="clear" w:color="auto" w:fill="BFBFBF" w:themeFill="background1" w:themeFillShade="BF"/>
          </w:tcPr>
          <w:p w14:paraId="79FB3C5F" w14:textId="77777777" w:rsidR="00407D8F" w:rsidRPr="00407D8F" w:rsidRDefault="00407D8F" w:rsidP="00407D8F">
            <w:pPr>
              <w:spacing w:line="240" w:lineRule="auto"/>
              <w:rPr>
                <w:rFonts w:asciiTheme="minorHAnsi" w:hAnsiTheme="minorHAnsi"/>
                <w:b/>
                <w:sz w:val="24"/>
                <w:szCs w:val="24"/>
              </w:rPr>
            </w:pPr>
            <w:r w:rsidRPr="00407D8F">
              <w:rPr>
                <w:rFonts w:asciiTheme="minorHAnsi" w:hAnsiTheme="minorHAnsi"/>
                <w:b/>
                <w:sz w:val="24"/>
                <w:szCs w:val="24"/>
              </w:rPr>
              <w:t>Required 15 % Match</w:t>
            </w:r>
            <w:r>
              <w:rPr>
                <w:rFonts w:asciiTheme="minorHAnsi" w:hAnsiTheme="minorHAnsi"/>
                <w:b/>
                <w:sz w:val="24"/>
                <w:szCs w:val="24"/>
              </w:rPr>
              <w:t xml:space="preserve"> for Implementation Grants</w:t>
            </w:r>
          </w:p>
        </w:tc>
      </w:tr>
      <w:tr w:rsidR="00407D8F" w14:paraId="5D8433C9" w14:textId="77777777" w:rsidTr="00407D8F">
        <w:tc>
          <w:tcPr>
            <w:tcW w:w="9350" w:type="dxa"/>
          </w:tcPr>
          <w:p w14:paraId="117A75DC" w14:textId="742F98B2" w:rsidR="006345E1" w:rsidRDefault="00407D8F" w:rsidP="00407D8F">
            <w:pPr>
              <w:spacing w:line="240" w:lineRule="auto"/>
              <w:rPr>
                <w:rFonts w:asciiTheme="minorHAnsi" w:hAnsiTheme="minorHAnsi"/>
                <w:sz w:val="24"/>
                <w:szCs w:val="24"/>
              </w:rPr>
            </w:pPr>
            <w:r>
              <w:rPr>
                <w:rFonts w:asciiTheme="minorHAnsi" w:hAnsiTheme="minorHAnsi"/>
                <w:sz w:val="24"/>
                <w:szCs w:val="24"/>
              </w:rPr>
              <w:t>A</w:t>
            </w:r>
            <w:r w:rsidRPr="00CC3935">
              <w:rPr>
                <w:rFonts w:asciiTheme="minorHAnsi" w:hAnsiTheme="minorHAnsi"/>
                <w:sz w:val="24"/>
                <w:szCs w:val="24"/>
              </w:rPr>
              <w:t xml:space="preserve"> minimum 15% match</w:t>
            </w:r>
            <w:r w:rsidR="006345E1">
              <w:rPr>
                <w:rFonts w:asciiTheme="minorHAnsi" w:hAnsiTheme="minorHAnsi"/>
                <w:sz w:val="24"/>
                <w:szCs w:val="24"/>
              </w:rPr>
              <w:t xml:space="preserve"> will be required for implementation grants. </w:t>
            </w:r>
          </w:p>
          <w:p w14:paraId="0F05FFB6" w14:textId="77777777" w:rsidR="006345E1" w:rsidRDefault="006345E1" w:rsidP="006345E1">
            <w:pPr>
              <w:pStyle w:val="ListParagraph"/>
              <w:numPr>
                <w:ilvl w:val="0"/>
                <w:numId w:val="19"/>
              </w:numPr>
              <w:spacing w:line="240" w:lineRule="auto"/>
              <w:rPr>
                <w:rFonts w:asciiTheme="minorHAnsi" w:hAnsiTheme="minorHAnsi"/>
                <w:sz w:val="24"/>
                <w:szCs w:val="24"/>
              </w:rPr>
            </w:pPr>
            <w:r w:rsidRPr="006345E1">
              <w:rPr>
                <w:rFonts w:asciiTheme="minorHAnsi" w:hAnsiTheme="minorHAnsi"/>
                <w:sz w:val="24"/>
                <w:szCs w:val="24"/>
              </w:rPr>
              <w:t>The match may be</w:t>
            </w:r>
            <w:r w:rsidR="004A065F" w:rsidRPr="006345E1">
              <w:rPr>
                <w:rFonts w:asciiTheme="minorHAnsi" w:hAnsiTheme="minorHAnsi"/>
                <w:sz w:val="24"/>
                <w:szCs w:val="24"/>
              </w:rPr>
              <w:t xml:space="preserve"> </w:t>
            </w:r>
            <w:r>
              <w:rPr>
                <w:rFonts w:asciiTheme="minorHAnsi" w:hAnsiTheme="minorHAnsi"/>
                <w:sz w:val="24"/>
                <w:szCs w:val="24"/>
              </w:rPr>
              <w:t xml:space="preserve">direct, </w:t>
            </w:r>
            <w:r w:rsidR="00407D8F" w:rsidRPr="006345E1">
              <w:rPr>
                <w:rFonts w:asciiTheme="minorHAnsi" w:hAnsiTheme="minorHAnsi"/>
                <w:sz w:val="24"/>
                <w:szCs w:val="24"/>
              </w:rPr>
              <w:t xml:space="preserve">in-kind </w:t>
            </w:r>
            <w:r>
              <w:rPr>
                <w:rFonts w:asciiTheme="minorHAnsi" w:hAnsiTheme="minorHAnsi"/>
                <w:sz w:val="24"/>
                <w:szCs w:val="24"/>
              </w:rPr>
              <w:t>or a combination.</w:t>
            </w:r>
          </w:p>
          <w:p w14:paraId="533F7FC4" w14:textId="3D9296FF" w:rsidR="006345E1" w:rsidRDefault="006345E1" w:rsidP="006345E1">
            <w:pPr>
              <w:pStyle w:val="ListParagraph"/>
              <w:numPr>
                <w:ilvl w:val="0"/>
                <w:numId w:val="19"/>
              </w:numPr>
              <w:spacing w:line="240" w:lineRule="auto"/>
              <w:rPr>
                <w:rFonts w:asciiTheme="minorHAnsi" w:hAnsiTheme="minorHAnsi"/>
                <w:sz w:val="24"/>
                <w:szCs w:val="24"/>
              </w:rPr>
            </w:pPr>
            <w:r>
              <w:rPr>
                <w:rFonts w:asciiTheme="minorHAnsi" w:hAnsiTheme="minorHAnsi"/>
                <w:sz w:val="24"/>
                <w:szCs w:val="24"/>
              </w:rPr>
              <w:t xml:space="preserve">The match must be donated </w:t>
            </w:r>
            <w:r w:rsidR="00407D8F" w:rsidRPr="006345E1">
              <w:rPr>
                <w:rFonts w:asciiTheme="minorHAnsi" w:hAnsiTheme="minorHAnsi"/>
                <w:sz w:val="24"/>
                <w:szCs w:val="24"/>
              </w:rPr>
              <w:t>to the partnering organizations in support of the project</w:t>
            </w:r>
            <w:r>
              <w:rPr>
                <w:rFonts w:asciiTheme="minorHAnsi" w:hAnsiTheme="minorHAnsi"/>
                <w:sz w:val="24"/>
                <w:szCs w:val="24"/>
              </w:rPr>
              <w:t>.</w:t>
            </w:r>
            <w:r w:rsidR="00407D8F" w:rsidRPr="006345E1">
              <w:rPr>
                <w:rFonts w:asciiTheme="minorHAnsi" w:hAnsiTheme="minorHAnsi"/>
                <w:sz w:val="24"/>
                <w:szCs w:val="24"/>
              </w:rPr>
              <w:t xml:space="preserve"> </w:t>
            </w:r>
          </w:p>
          <w:p w14:paraId="0571BB92" w14:textId="46156363" w:rsidR="00407D8F" w:rsidRPr="006345E1" w:rsidRDefault="006345E1" w:rsidP="006345E1">
            <w:pPr>
              <w:pStyle w:val="ListParagraph"/>
              <w:numPr>
                <w:ilvl w:val="0"/>
                <w:numId w:val="19"/>
              </w:numPr>
              <w:spacing w:line="240" w:lineRule="auto"/>
              <w:rPr>
                <w:rFonts w:asciiTheme="minorHAnsi" w:hAnsiTheme="minorHAnsi"/>
                <w:sz w:val="24"/>
                <w:szCs w:val="24"/>
              </w:rPr>
            </w:pPr>
            <w:r w:rsidRPr="006345E1">
              <w:rPr>
                <w:rFonts w:asciiTheme="minorHAnsi" w:hAnsiTheme="minorHAnsi"/>
                <w:sz w:val="24"/>
                <w:szCs w:val="24"/>
              </w:rPr>
              <w:t>No match is required for this planning grant.</w:t>
            </w:r>
            <w:r w:rsidR="00407D8F" w:rsidRPr="006345E1">
              <w:rPr>
                <w:rFonts w:asciiTheme="minorHAnsi" w:hAnsiTheme="minorHAnsi"/>
                <w:sz w:val="24"/>
                <w:szCs w:val="24"/>
              </w:rPr>
              <w:t xml:space="preserve">     </w:t>
            </w:r>
          </w:p>
          <w:p w14:paraId="77359439" w14:textId="77777777" w:rsidR="00407D8F" w:rsidRDefault="00407D8F" w:rsidP="00407D8F">
            <w:pPr>
              <w:spacing w:line="240" w:lineRule="auto"/>
              <w:rPr>
                <w:rFonts w:asciiTheme="minorHAnsi" w:hAnsiTheme="minorHAnsi"/>
                <w:sz w:val="24"/>
                <w:szCs w:val="24"/>
              </w:rPr>
            </w:pPr>
          </w:p>
        </w:tc>
      </w:tr>
    </w:tbl>
    <w:p w14:paraId="33C38135" w14:textId="77777777" w:rsidR="007A24CB" w:rsidRPr="00CC3935" w:rsidRDefault="007A24CB" w:rsidP="008A252A">
      <w:pPr>
        <w:spacing w:line="240" w:lineRule="auto"/>
        <w:rPr>
          <w:rFonts w:asciiTheme="minorHAnsi" w:hAnsiTheme="minorHAnsi"/>
          <w:sz w:val="24"/>
          <w:szCs w:val="24"/>
        </w:rPr>
      </w:pPr>
    </w:p>
    <w:p w14:paraId="6E40AA43" w14:textId="77777777" w:rsidR="007A24CB" w:rsidRPr="00CC3935" w:rsidRDefault="007A24CB" w:rsidP="008A252A">
      <w:pPr>
        <w:spacing w:line="240" w:lineRule="auto"/>
        <w:rPr>
          <w:rFonts w:asciiTheme="minorHAnsi" w:hAnsiTheme="minorHAnsi"/>
          <w:sz w:val="24"/>
          <w:szCs w:val="24"/>
        </w:rPr>
      </w:pPr>
    </w:p>
    <w:p w14:paraId="02943EA0" w14:textId="1188315A" w:rsidR="000C330F" w:rsidRDefault="0007596C">
      <w:pPr>
        <w:spacing w:line="240" w:lineRule="auto"/>
        <w:rPr>
          <w:rFonts w:asciiTheme="minorHAnsi" w:eastAsia="Times New Roman" w:hAnsiTheme="minorHAnsi"/>
          <w:iCs/>
          <w:color w:val="000000"/>
          <w:sz w:val="24"/>
          <w:szCs w:val="24"/>
        </w:rPr>
      </w:pPr>
      <w:r w:rsidRPr="00CC3935">
        <w:rPr>
          <w:rFonts w:asciiTheme="minorHAnsi" w:eastAsia="Times New Roman" w:hAnsiTheme="minorHAnsi"/>
          <w:iCs/>
          <w:color w:val="000000"/>
          <w:sz w:val="24"/>
          <w:szCs w:val="24"/>
        </w:rPr>
        <w:t> </w:t>
      </w:r>
    </w:p>
    <w:p w14:paraId="30DA106E" w14:textId="77777777" w:rsidR="000C330F" w:rsidRDefault="000C330F">
      <w:pPr>
        <w:spacing w:line="240" w:lineRule="auto"/>
        <w:rPr>
          <w:rFonts w:asciiTheme="minorHAnsi" w:eastAsia="Times New Roman" w:hAnsiTheme="minorHAnsi"/>
          <w:iCs/>
          <w:color w:val="000000"/>
          <w:sz w:val="24"/>
          <w:szCs w:val="24"/>
        </w:rPr>
      </w:pPr>
      <w:r>
        <w:rPr>
          <w:rFonts w:asciiTheme="minorHAnsi" w:eastAsia="Times New Roman" w:hAnsiTheme="minorHAnsi"/>
          <w:iCs/>
          <w:color w:val="000000"/>
          <w:sz w:val="24"/>
          <w:szCs w:val="24"/>
        </w:rPr>
        <w:br w:type="page"/>
      </w:r>
    </w:p>
    <w:p w14:paraId="0C3339D3" w14:textId="15D5EDAD" w:rsidR="007A24CB" w:rsidRPr="00CC3935" w:rsidRDefault="004552CA" w:rsidP="007A24CB">
      <w:pPr>
        <w:spacing w:line="240" w:lineRule="auto"/>
        <w:rPr>
          <w:rFonts w:asciiTheme="minorHAnsi" w:hAnsiTheme="minorHAnsi"/>
          <w:b/>
          <w:sz w:val="24"/>
          <w:szCs w:val="24"/>
        </w:rPr>
      </w:pPr>
      <w:r>
        <w:rPr>
          <w:rFonts w:asciiTheme="minorHAnsi" w:hAnsiTheme="minorHAnsi"/>
          <w:b/>
          <w:sz w:val="24"/>
          <w:szCs w:val="24"/>
        </w:rPr>
        <w:lastRenderedPageBreak/>
        <w:t>6</w:t>
      </w:r>
      <w:r w:rsidR="007A24CB" w:rsidRPr="00CC3935">
        <w:rPr>
          <w:rFonts w:asciiTheme="minorHAnsi" w:hAnsiTheme="minorHAnsi"/>
          <w:b/>
          <w:sz w:val="24"/>
          <w:szCs w:val="24"/>
        </w:rPr>
        <w:t>. Timeline</w:t>
      </w:r>
    </w:p>
    <w:p w14:paraId="243E01E3" w14:textId="77777777" w:rsidR="007A24CB" w:rsidRPr="00CC3935" w:rsidRDefault="007A24CB" w:rsidP="007A24CB">
      <w:pPr>
        <w:spacing w:line="240" w:lineRule="auto"/>
        <w:rPr>
          <w:rFonts w:asciiTheme="minorHAnsi" w:hAnsiTheme="minorHAnsi"/>
          <w:b/>
          <w:sz w:val="28"/>
          <w:szCs w:val="28"/>
        </w:rPr>
      </w:pPr>
    </w:p>
    <w:tbl>
      <w:tblPr>
        <w:tblStyle w:val="TableGrid"/>
        <w:tblW w:w="0" w:type="auto"/>
        <w:tblLook w:val="04A0" w:firstRow="1" w:lastRow="0" w:firstColumn="1" w:lastColumn="0" w:noHBand="0" w:noVBand="1"/>
      </w:tblPr>
      <w:tblGrid>
        <w:gridCol w:w="2759"/>
        <w:gridCol w:w="7063"/>
      </w:tblGrid>
      <w:tr w:rsidR="007A24CB" w:rsidRPr="00CC3935" w14:paraId="1A634514" w14:textId="77777777" w:rsidTr="00461FF5">
        <w:tc>
          <w:tcPr>
            <w:tcW w:w="2759" w:type="dxa"/>
          </w:tcPr>
          <w:p w14:paraId="79DB2EB4" w14:textId="77777777" w:rsidR="007A24CB" w:rsidRPr="00CA6818" w:rsidRDefault="007A24CB" w:rsidP="008911CF">
            <w:pPr>
              <w:spacing w:line="240" w:lineRule="auto"/>
              <w:rPr>
                <w:rFonts w:asciiTheme="minorHAnsi" w:hAnsiTheme="minorHAnsi"/>
                <w:sz w:val="24"/>
                <w:szCs w:val="24"/>
              </w:rPr>
            </w:pPr>
            <w:r w:rsidRPr="00CA6818">
              <w:rPr>
                <w:rFonts w:asciiTheme="minorHAnsi" w:hAnsiTheme="minorHAnsi"/>
                <w:sz w:val="24"/>
                <w:szCs w:val="24"/>
              </w:rPr>
              <w:t>November</w:t>
            </w:r>
            <w:r w:rsidR="00434AA3" w:rsidRPr="00CA6818">
              <w:rPr>
                <w:rFonts w:asciiTheme="minorHAnsi" w:hAnsiTheme="minorHAnsi"/>
                <w:sz w:val="24"/>
                <w:szCs w:val="24"/>
              </w:rPr>
              <w:t xml:space="preserve"> 4</w:t>
            </w:r>
            <w:r w:rsidRPr="00CA6818">
              <w:rPr>
                <w:rFonts w:asciiTheme="minorHAnsi" w:hAnsiTheme="minorHAnsi"/>
                <w:sz w:val="24"/>
                <w:szCs w:val="24"/>
              </w:rPr>
              <w:t>, 2014</w:t>
            </w:r>
          </w:p>
        </w:tc>
        <w:tc>
          <w:tcPr>
            <w:tcW w:w="7063" w:type="dxa"/>
          </w:tcPr>
          <w:p w14:paraId="689BAAC2" w14:textId="77777777" w:rsidR="007A24CB" w:rsidRPr="00CC3935" w:rsidRDefault="00122F06" w:rsidP="008911CF">
            <w:pPr>
              <w:spacing w:line="240" w:lineRule="auto"/>
              <w:rPr>
                <w:rFonts w:asciiTheme="minorHAnsi" w:hAnsiTheme="minorHAnsi"/>
                <w:sz w:val="24"/>
                <w:szCs w:val="24"/>
              </w:rPr>
            </w:pPr>
            <w:r w:rsidRPr="00CC3935">
              <w:rPr>
                <w:rFonts w:asciiTheme="minorHAnsi" w:hAnsiTheme="minorHAnsi"/>
                <w:sz w:val="24"/>
                <w:szCs w:val="24"/>
              </w:rPr>
              <w:t>Planning RFP</w:t>
            </w:r>
            <w:r w:rsidR="007A24CB" w:rsidRPr="00CC3935">
              <w:rPr>
                <w:rFonts w:asciiTheme="minorHAnsi" w:hAnsiTheme="minorHAnsi"/>
                <w:sz w:val="24"/>
                <w:szCs w:val="24"/>
              </w:rPr>
              <w:t xml:space="preserve"> Released</w:t>
            </w:r>
          </w:p>
          <w:p w14:paraId="36F2C458" w14:textId="77777777" w:rsidR="007A24CB" w:rsidRPr="00CC3935" w:rsidRDefault="007A24CB" w:rsidP="008911CF">
            <w:pPr>
              <w:spacing w:line="240" w:lineRule="auto"/>
              <w:rPr>
                <w:rFonts w:asciiTheme="minorHAnsi" w:hAnsiTheme="minorHAnsi"/>
                <w:sz w:val="24"/>
                <w:szCs w:val="24"/>
              </w:rPr>
            </w:pPr>
          </w:p>
        </w:tc>
      </w:tr>
      <w:tr w:rsidR="007A24CB" w:rsidRPr="00CC3935" w14:paraId="4E280AA4" w14:textId="77777777" w:rsidTr="00461FF5">
        <w:tc>
          <w:tcPr>
            <w:tcW w:w="2759" w:type="dxa"/>
          </w:tcPr>
          <w:p w14:paraId="6D5DD353" w14:textId="77777777" w:rsidR="007A24CB" w:rsidRPr="00CA6818" w:rsidRDefault="007A24CB" w:rsidP="008911CF">
            <w:pPr>
              <w:spacing w:line="240" w:lineRule="auto"/>
              <w:rPr>
                <w:rFonts w:asciiTheme="minorHAnsi" w:hAnsiTheme="minorHAnsi"/>
                <w:sz w:val="24"/>
                <w:szCs w:val="24"/>
              </w:rPr>
            </w:pPr>
            <w:r w:rsidRPr="00CA6818">
              <w:rPr>
                <w:rFonts w:asciiTheme="minorHAnsi" w:hAnsiTheme="minorHAnsi"/>
                <w:sz w:val="24"/>
                <w:szCs w:val="24"/>
              </w:rPr>
              <w:t>November</w:t>
            </w:r>
            <w:r w:rsidR="00434AA3" w:rsidRPr="00CA6818">
              <w:rPr>
                <w:rFonts w:asciiTheme="minorHAnsi" w:hAnsiTheme="minorHAnsi"/>
                <w:sz w:val="24"/>
                <w:szCs w:val="24"/>
              </w:rPr>
              <w:t xml:space="preserve"> 20</w:t>
            </w:r>
            <w:r w:rsidRPr="00CA6818">
              <w:rPr>
                <w:rFonts w:asciiTheme="minorHAnsi" w:hAnsiTheme="minorHAnsi"/>
                <w:sz w:val="24"/>
                <w:szCs w:val="24"/>
              </w:rPr>
              <w:t>, 2014</w:t>
            </w:r>
          </w:p>
          <w:p w14:paraId="438106CC" w14:textId="77777777" w:rsidR="00A63A63" w:rsidRPr="00CA6818" w:rsidRDefault="00A63A63" w:rsidP="008911CF">
            <w:pPr>
              <w:spacing w:line="240" w:lineRule="auto"/>
              <w:rPr>
                <w:rFonts w:asciiTheme="minorHAnsi" w:hAnsiTheme="minorHAnsi"/>
                <w:sz w:val="24"/>
                <w:szCs w:val="24"/>
              </w:rPr>
            </w:pPr>
            <w:r w:rsidRPr="00CA6818">
              <w:rPr>
                <w:rFonts w:asciiTheme="minorHAnsi" w:hAnsiTheme="minorHAnsi"/>
                <w:sz w:val="24"/>
                <w:szCs w:val="24"/>
              </w:rPr>
              <w:t>1:00-2:00 CST</w:t>
            </w:r>
          </w:p>
        </w:tc>
        <w:tc>
          <w:tcPr>
            <w:tcW w:w="7063" w:type="dxa"/>
          </w:tcPr>
          <w:p w14:paraId="47EE8C76" w14:textId="77777777" w:rsidR="008C6341" w:rsidRDefault="00122F06" w:rsidP="008911CF">
            <w:pPr>
              <w:spacing w:line="240" w:lineRule="auto"/>
              <w:rPr>
                <w:rFonts w:asciiTheme="minorHAnsi" w:hAnsiTheme="minorHAnsi"/>
                <w:sz w:val="24"/>
                <w:szCs w:val="24"/>
              </w:rPr>
            </w:pPr>
            <w:r w:rsidRPr="00CC3935">
              <w:rPr>
                <w:rFonts w:asciiTheme="minorHAnsi" w:hAnsiTheme="minorHAnsi"/>
                <w:sz w:val="24"/>
                <w:szCs w:val="24"/>
              </w:rPr>
              <w:t>RFP</w:t>
            </w:r>
            <w:r w:rsidR="00730AC7" w:rsidRPr="00CC3935">
              <w:rPr>
                <w:rFonts w:asciiTheme="minorHAnsi" w:hAnsiTheme="minorHAnsi"/>
                <w:sz w:val="24"/>
                <w:szCs w:val="24"/>
              </w:rPr>
              <w:t xml:space="preserve"> Webinar</w:t>
            </w:r>
            <w:r w:rsidR="00730AC7" w:rsidRPr="00CC3935">
              <w:rPr>
                <w:rFonts w:asciiTheme="minorHAnsi" w:hAnsiTheme="minorHAnsi"/>
                <w:sz w:val="24"/>
                <w:szCs w:val="24"/>
              </w:rPr>
              <w:br/>
            </w:r>
          </w:p>
          <w:p w14:paraId="258F683B" w14:textId="77777777" w:rsidR="008C6341" w:rsidRPr="00414694" w:rsidRDefault="00A63A63" w:rsidP="008911CF">
            <w:pPr>
              <w:spacing w:line="240" w:lineRule="auto"/>
              <w:rPr>
                <w:rFonts w:asciiTheme="minorHAnsi" w:hAnsiTheme="minorHAnsi"/>
                <w:sz w:val="24"/>
                <w:szCs w:val="24"/>
              </w:rPr>
            </w:pPr>
            <w:r w:rsidRPr="00414694">
              <w:rPr>
                <w:rFonts w:asciiTheme="minorHAnsi" w:hAnsiTheme="minorHAnsi"/>
                <w:sz w:val="24"/>
                <w:szCs w:val="24"/>
              </w:rPr>
              <w:t xml:space="preserve">Webinar </w:t>
            </w:r>
            <w:r w:rsidR="008C6341" w:rsidRPr="00414694">
              <w:rPr>
                <w:rFonts w:asciiTheme="minorHAnsi" w:hAnsiTheme="minorHAnsi"/>
                <w:sz w:val="24"/>
                <w:szCs w:val="24"/>
              </w:rPr>
              <w:t>Details</w:t>
            </w:r>
          </w:p>
          <w:p w14:paraId="099E5F5A" w14:textId="77777777" w:rsidR="008C6341" w:rsidRPr="00414694" w:rsidRDefault="00866837" w:rsidP="008C6341">
            <w:pPr>
              <w:rPr>
                <w:rFonts w:asciiTheme="minorHAnsi" w:hAnsiTheme="minorHAnsi"/>
                <w:sz w:val="24"/>
                <w:szCs w:val="24"/>
              </w:rPr>
            </w:pPr>
            <w:hyperlink r:id="rId10" w:history="1">
              <w:r w:rsidR="008C6341" w:rsidRPr="00414694">
                <w:rPr>
                  <w:rStyle w:val="Hyperlink"/>
                  <w:rFonts w:asciiTheme="minorHAnsi" w:hAnsiTheme="minorHAnsi" w:cs="Helvetica"/>
                  <w:color w:val="0096D6"/>
                  <w:sz w:val="24"/>
                  <w:szCs w:val="24"/>
                  <w:shd w:val="clear" w:color="auto" w:fill="FFFFFF"/>
                </w:rPr>
                <w:t>https://cftexas.webex.com/cftexas/onstage/g.php?t=a&amp;d=663993683</w:t>
              </w:r>
            </w:hyperlink>
          </w:p>
          <w:p w14:paraId="1BBCB0DA" w14:textId="77777777" w:rsidR="008C6341" w:rsidRPr="00414694" w:rsidRDefault="008C6341" w:rsidP="008C6341">
            <w:pPr>
              <w:rPr>
                <w:rFonts w:asciiTheme="minorHAnsi" w:hAnsiTheme="minorHAnsi" w:cs="Helvetica"/>
                <w:bCs/>
                <w:color w:val="000000"/>
                <w:sz w:val="24"/>
                <w:szCs w:val="24"/>
              </w:rPr>
            </w:pPr>
            <w:r w:rsidRPr="00414694">
              <w:rPr>
                <w:rFonts w:asciiTheme="minorHAnsi" w:hAnsiTheme="minorHAnsi" w:cs="Helvetica"/>
                <w:bCs/>
                <w:color w:val="000000"/>
                <w:sz w:val="24"/>
                <w:szCs w:val="24"/>
              </w:rPr>
              <w:t>Event password: teacher</w:t>
            </w:r>
          </w:p>
          <w:p w14:paraId="30D954AB" w14:textId="77777777" w:rsidR="008C6341" w:rsidRPr="00414694" w:rsidRDefault="008C6341" w:rsidP="008C6341">
            <w:pPr>
              <w:rPr>
                <w:rFonts w:asciiTheme="minorHAnsi" w:hAnsiTheme="minorHAnsi" w:cs="Helvetica"/>
                <w:color w:val="000000"/>
                <w:sz w:val="24"/>
                <w:szCs w:val="24"/>
              </w:rPr>
            </w:pPr>
          </w:p>
          <w:p w14:paraId="1C91E3D0" w14:textId="77777777" w:rsidR="008C6341" w:rsidRPr="00414694" w:rsidRDefault="008C6341" w:rsidP="008C6341">
            <w:pPr>
              <w:rPr>
                <w:rFonts w:asciiTheme="minorHAnsi" w:hAnsiTheme="minorHAnsi" w:cs="Helvetica"/>
                <w:color w:val="000000"/>
                <w:sz w:val="24"/>
                <w:szCs w:val="24"/>
              </w:rPr>
            </w:pPr>
            <w:r w:rsidRPr="00414694">
              <w:rPr>
                <w:rFonts w:asciiTheme="minorHAnsi" w:hAnsiTheme="minorHAnsi" w:cs="Helvetica"/>
                <w:color w:val="000000"/>
                <w:sz w:val="24"/>
                <w:szCs w:val="24"/>
              </w:rPr>
              <w:t>Call-in toll-free number 1-877-668-4493</w:t>
            </w:r>
          </w:p>
          <w:p w14:paraId="23DD652D" w14:textId="77777777" w:rsidR="008C6341" w:rsidRPr="00414694" w:rsidRDefault="008C6341" w:rsidP="008C6341">
            <w:pPr>
              <w:rPr>
                <w:rFonts w:asciiTheme="minorHAnsi" w:hAnsiTheme="minorHAnsi"/>
                <w:sz w:val="24"/>
                <w:szCs w:val="24"/>
              </w:rPr>
            </w:pPr>
            <w:r w:rsidRPr="00414694">
              <w:rPr>
                <w:rFonts w:asciiTheme="minorHAnsi" w:hAnsiTheme="minorHAnsi" w:cs="Helvetica"/>
                <w:color w:val="000000"/>
                <w:sz w:val="24"/>
                <w:szCs w:val="24"/>
              </w:rPr>
              <w:t>Access code: 663 993 683</w:t>
            </w:r>
          </w:p>
          <w:p w14:paraId="7F7F352D" w14:textId="77777777" w:rsidR="007A24CB" w:rsidRPr="00CC3935" w:rsidRDefault="007A24CB" w:rsidP="008C6341">
            <w:pPr>
              <w:spacing w:line="240" w:lineRule="auto"/>
              <w:rPr>
                <w:rFonts w:asciiTheme="minorHAnsi" w:hAnsiTheme="minorHAnsi"/>
                <w:sz w:val="24"/>
                <w:szCs w:val="24"/>
              </w:rPr>
            </w:pPr>
          </w:p>
        </w:tc>
      </w:tr>
      <w:tr w:rsidR="007A24CB" w:rsidRPr="00CC3935" w14:paraId="4F3C3E5E" w14:textId="77777777" w:rsidTr="00461FF5">
        <w:tc>
          <w:tcPr>
            <w:tcW w:w="2759" w:type="dxa"/>
          </w:tcPr>
          <w:p w14:paraId="712D02D4" w14:textId="77777777" w:rsidR="007A24CB" w:rsidRPr="00CA6818" w:rsidRDefault="007A24CB" w:rsidP="008911CF">
            <w:pPr>
              <w:spacing w:line="240" w:lineRule="auto"/>
              <w:rPr>
                <w:rFonts w:asciiTheme="minorHAnsi" w:hAnsiTheme="minorHAnsi"/>
                <w:sz w:val="24"/>
                <w:szCs w:val="24"/>
              </w:rPr>
            </w:pPr>
            <w:r w:rsidRPr="00CA6818">
              <w:rPr>
                <w:rFonts w:asciiTheme="minorHAnsi" w:hAnsiTheme="minorHAnsi"/>
                <w:sz w:val="24"/>
                <w:szCs w:val="24"/>
              </w:rPr>
              <w:t xml:space="preserve">December 16, 2014 </w:t>
            </w:r>
          </w:p>
          <w:p w14:paraId="66D26345" w14:textId="77777777" w:rsidR="007A24CB" w:rsidRPr="00CA6818" w:rsidRDefault="007A24CB" w:rsidP="008911CF">
            <w:pPr>
              <w:spacing w:line="240" w:lineRule="auto"/>
              <w:rPr>
                <w:rFonts w:asciiTheme="minorHAnsi" w:hAnsiTheme="minorHAnsi"/>
                <w:sz w:val="24"/>
                <w:szCs w:val="24"/>
              </w:rPr>
            </w:pPr>
          </w:p>
        </w:tc>
        <w:tc>
          <w:tcPr>
            <w:tcW w:w="7063" w:type="dxa"/>
          </w:tcPr>
          <w:p w14:paraId="30372968" w14:textId="77777777" w:rsidR="007A24CB" w:rsidRPr="00CC3935" w:rsidRDefault="007A24CB" w:rsidP="00122F06">
            <w:pPr>
              <w:spacing w:line="240" w:lineRule="auto"/>
              <w:rPr>
                <w:rFonts w:asciiTheme="minorHAnsi" w:hAnsiTheme="minorHAnsi"/>
                <w:sz w:val="24"/>
                <w:szCs w:val="24"/>
              </w:rPr>
            </w:pPr>
            <w:r w:rsidRPr="00CC3935">
              <w:rPr>
                <w:rFonts w:asciiTheme="minorHAnsi" w:hAnsiTheme="minorHAnsi"/>
                <w:sz w:val="24"/>
                <w:szCs w:val="24"/>
              </w:rPr>
              <w:t xml:space="preserve">Planning </w:t>
            </w:r>
            <w:r w:rsidR="00122F06" w:rsidRPr="00CC3935">
              <w:rPr>
                <w:rFonts w:asciiTheme="minorHAnsi" w:hAnsiTheme="minorHAnsi"/>
                <w:sz w:val="24"/>
                <w:szCs w:val="24"/>
              </w:rPr>
              <w:t>Proposal</w:t>
            </w:r>
            <w:r w:rsidRPr="00CC3935">
              <w:rPr>
                <w:rFonts w:asciiTheme="minorHAnsi" w:hAnsiTheme="minorHAnsi"/>
                <w:sz w:val="24"/>
                <w:szCs w:val="24"/>
              </w:rPr>
              <w:t xml:space="preserve"> Due</w:t>
            </w:r>
            <w:r w:rsidR="00122F06" w:rsidRPr="00CC3935">
              <w:rPr>
                <w:rFonts w:asciiTheme="minorHAnsi" w:hAnsiTheme="minorHAnsi"/>
                <w:sz w:val="24"/>
                <w:szCs w:val="24"/>
              </w:rPr>
              <w:t xml:space="preserve"> to Educate Texas</w:t>
            </w:r>
            <w:r w:rsidRPr="00CC3935">
              <w:rPr>
                <w:rFonts w:asciiTheme="minorHAnsi" w:hAnsiTheme="minorHAnsi"/>
                <w:sz w:val="24"/>
                <w:szCs w:val="24"/>
              </w:rPr>
              <w:t xml:space="preserve"> by 2:00 p.m. </w:t>
            </w:r>
            <w:r w:rsidR="00C21A79" w:rsidRPr="00CC3935">
              <w:rPr>
                <w:rFonts w:asciiTheme="minorHAnsi" w:hAnsiTheme="minorHAnsi"/>
                <w:sz w:val="24"/>
                <w:szCs w:val="24"/>
              </w:rPr>
              <w:t>CST</w:t>
            </w:r>
          </w:p>
        </w:tc>
      </w:tr>
      <w:tr w:rsidR="007A24CB" w:rsidRPr="00CC3935" w14:paraId="316780EA" w14:textId="77777777" w:rsidTr="00461FF5">
        <w:tc>
          <w:tcPr>
            <w:tcW w:w="2759" w:type="dxa"/>
          </w:tcPr>
          <w:p w14:paraId="55316FD8" w14:textId="77777777" w:rsidR="007A24CB" w:rsidRPr="00CA6818" w:rsidRDefault="007A24CB" w:rsidP="008911CF">
            <w:pPr>
              <w:spacing w:line="240" w:lineRule="auto"/>
              <w:rPr>
                <w:rFonts w:asciiTheme="minorHAnsi" w:hAnsiTheme="minorHAnsi"/>
                <w:sz w:val="24"/>
                <w:szCs w:val="24"/>
              </w:rPr>
            </w:pPr>
            <w:r w:rsidRPr="00CA6818">
              <w:rPr>
                <w:rFonts w:asciiTheme="minorHAnsi" w:hAnsiTheme="minorHAnsi"/>
                <w:sz w:val="24"/>
                <w:szCs w:val="24"/>
              </w:rPr>
              <w:t>January</w:t>
            </w:r>
            <w:r w:rsidR="00122F06" w:rsidRPr="00CA6818">
              <w:rPr>
                <w:rFonts w:asciiTheme="minorHAnsi" w:hAnsiTheme="minorHAnsi"/>
                <w:sz w:val="24"/>
                <w:szCs w:val="24"/>
              </w:rPr>
              <w:t xml:space="preserve"> 13,</w:t>
            </w:r>
            <w:r w:rsidRPr="00CA6818">
              <w:rPr>
                <w:rFonts w:asciiTheme="minorHAnsi" w:hAnsiTheme="minorHAnsi"/>
                <w:sz w:val="24"/>
                <w:szCs w:val="24"/>
              </w:rPr>
              <w:t xml:space="preserve"> 2015</w:t>
            </w:r>
          </w:p>
        </w:tc>
        <w:tc>
          <w:tcPr>
            <w:tcW w:w="7063" w:type="dxa"/>
          </w:tcPr>
          <w:p w14:paraId="649C872F" w14:textId="77777777" w:rsidR="007A24CB" w:rsidRPr="00CC3935" w:rsidRDefault="007A24CB" w:rsidP="008911CF">
            <w:pPr>
              <w:spacing w:line="240" w:lineRule="auto"/>
              <w:rPr>
                <w:rFonts w:asciiTheme="minorHAnsi" w:hAnsiTheme="minorHAnsi"/>
                <w:sz w:val="24"/>
                <w:szCs w:val="24"/>
              </w:rPr>
            </w:pPr>
            <w:r w:rsidRPr="00CC3935">
              <w:rPr>
                <w:rFonts w:asciiTheme="minorHAnsi" w:hAnsiTheme="minorHAnsi"/>
                <w:sz w:val="24"/>
                <w:szCs w:val="24"/>
              </w:rPr>
              <w:t>Planning Grantees Announced</w:t>
            </w:r>
          </w:p>
          <w:p w14:paraId="63FB0E7B" w14:textId="77777777" w:rsidR="007A24CB" w:rsidRPr="00CC3935" w:rsidRDefault="007A24CB" w:rsidP="008911CF">
            <w:pPr>
              <w:spacing w:line="240" w:lineRule="auto"/>
              <w:rPr>
                <w:rFonts w:asciiTheme="minorHAnsi" w:hAnsiTheme="minorHAnsi"/>
                <w:sz w:val="24"/>
                <w:szCs w:val="24"/>
              </w:rPr>
            </w:pPr>
          </w:p>
        </w:tc>
      </w:tr>
      <w:tr w:rsidR="00461FF5" w:rsidRPr="00CC3935" w14:paraId="57C5FC92" w14:textId="77777777" w:rsidTr="00461FF5">
        <w:tc>
          <w:tcPr>
            <w:tcW w:w="2759" w:type="dxa"/>
          </w:tcPr>
          <w:p w14:paraId="6236D758" w14:textId="70CFD1BC" w:rsidR="00461FF5" w:rsidRPr="00CA6818" w:rsidRDefault="00461FF5" w:rsidP="00461FF5">
            <w:pPr>
              <w:spacing w:line="240" w:lineRule="auto"/>
              <w:rPr>
                <w:rFonts w:asciiTheme="minorHAnsi" w:hAnsiTheme="minorHAnsi"/>
                <w:sz w:val="24"/>
                <w:szCs w:val="24"/>
              </w:rPr>
            </w:pPr>
            <w:r w:rsidRPr="00CA6818">
              <w:rPr>
                <w:rFonts w:asciiTheme="minorHAnsi" w:hAnsiTheme="minorHAnsi"/>
                <w:sz w:val="24"/>
                <w:szCs w:val="24"/>
              </w:rPr>
              <w:t>January 15 – May 1, 2015</w:t>
            </w:r>
          </w:p>
        </w:tc>
        <w:tc>
          <w:tcPr>
            <w:tcW w:w="7063" w:type="dxa"/>
          </w:tcPr>
          <w:p w14:paraId="6FAE05B7" w14:textId="77777777" w:rsidR="00461FF5" w:rsidRPr="00CC3935" w:rsidRDefault="00461FF5" w:rsidP="00461FF5">
            <w:pPr>
              <w:spacing w:line="240" w:lineRule="auto"/>
              <w:rPr>
                <w:rFonts w:asciiTheme="minorHAnsi" w:hAnsiTheme="minorHAnsi"/>
                <w:sz w:val="24"/>
                <w:szCs w:val="24"/>
              </w:rPr>
            </w:pPr>
            <w:r w:rsidRPr="00CC3935">
              <w:rPr>
                <w:rFonts w:asciiTheme="minorHAnsi" w:hAnsiTheme="minorHAnsi"/>
                <w:sz w:val="24"/>
                <w:szCs w:val="24"/>
              </w:rPr>
              <w:t>Planning Period including:</w:t>
            </w:r>
          </w:p>
          <w:p w14:paraId="021E3765" w14:textId="77777777" w:rsidR="00461FF5" w:rsidRPr="00CC3935" w:rsidRDefault="00461FF5" w:rsidP="00461FF5">
            <w:pPr>
              <w:pStyle w:val="ListParagraph"/>
              <w:numPr>
                <w:ilvl w:val="0"/>
                <w:numId w:val="2"/>
              </w:numPr>
              <w:spacing w:line="240" w:lineRule="auto"/>
              <w:rPr>
                <w:rFonts w:asciiTheme="minorHAnsi" w:hAnsiTheme="minorHAnsi"/>
                <w:sz w:val="24"/>
                <w:szCs w:val="24"/>
              </w:rPr>
            </w:pPr>
            <w:r w:rsidRPr="00CC3935">
              <w:rPr>
                <w:rFonts w:asciiTheme="minorHAnsi" w:hAnsiTheme="minorHAnsi"/>
                <w:sz w:val="24"/>
                <w:szCs w:val="24"/>
              </w:rPr>
              <w:t>Regional &amp; institutional data analysis</w:t>
            </w:r>
          </w:p>
          <w:p w14:paraId="5C3FBF2F" w14:textId="77777777" w:rsidR="00461FF5" w:rsidRPr="00CC3935" w:rsidRDefault="00461FF5" w:rsidP="00461FF5">
            <w:pPr>
              <w:pStyle w:val="ListParagraph"/>
              <w:numPr>
                <w:ilvl w:val="0"/>
                <w:numId w:val="2"/>
              </w:numPr>
              <w:spacing w:line="240" w:lineRule="auto"/>
              <w:rPr>
                <w:rFonts w:asciiTheme="minorHAnsi" w:hAnsiTheme="minorHAnsi"/>
                <w:sz w:val="24"/>
                <w:szCs w:val="24"/>
              </w:rPr>
            </w:pPr>
            <w:r w:rsidRPr="00CC3935">
              <w:rPr>
                <w:rFonts w:asciiTheme="minorHAnsi" w:hAnsiTheme="minorHAnsi"/>
                <w:sz w:val="24"/>
                <w:szCs w:val="24"/>
              </w:rPr>
              <w:t>Regional &amp; institutional planning workshops – last two weeks of February</w:t>
            </w:r>
          </w:p>
          <w:p w14:paraId="14964F56" w14:textId="77777777" w:rsidR="00461FF5" w:rsidRPr="00CC3935" w:rsidRDefault="00461FF5" w:rsidP="00461FF5">
            <w:pPr>
              <w:pStyle w:val="ListParagraph"/>
              <w:numPr>
                <w:ilvl w:val="0"/>
                <w:numId w:val="2"/>
              </w:numPr>
              <w:spacing w:line="240" w:lineRule="auto"/>
              <w:rPr>
                <w:rFonts w:asciiTheme="minorHAnsi" w:hAnsiTheme="minorHAnsi"/>
                <w:sz w:val="24"/>
                <w:szCs w:val="24"/>
              </w:rPr>
            </w:pPr>
            <w:r w:rsidRPr="00CC3935">
              <w:rPr>
                <w:rFonts w:asciiTheme="minorHAnsi" w:hAnsiTheme="minorHAnsi"/>
                <w:sz w:val="24"/>
                <w:szCs w:val="24"/>
              </w:rPr>
              <w:t>Identification of STEM pipeline interventions</w:t>
            </w:r>
          </w:p>
          <w:p w14:paraId="6CF03FA1" w14:textId="77777777" w:rsidR="00461FF5" w:rsidRPr="00CC3935" w:rsidRDefault="00461FF5" w:rsidP="00461FF5">
            <w:pPr>
              <w:spacing w:line="240" w:lineRule="auto"/>
              <w:rPr>
                <w:rFonts w:asciiTheme="minorHAnsi" w:hAnsiTheme="minorHAnsi"/>
                <w:sz w:val="24"/>
                <w:szCs w:val="24"/>
              </w:rPr>
            </w:pPr>
          </w:p>
        </w:tc>
      </w:tr>
      <w:tr w:rsidR="007A24CB" w:rsidRPr="00CC3935" w14:paraId="38F8C59F" w14:textId="77777777" w:rsidTr="00461FF5">
        <w:tc>
          <w:tcPr>
            <w:tcW w:w="2759" w:type="dxa"/>
          </w:tcPr>
          <w:p w14:paraId="6AC970FD" w14:textId="77777777" w:rsidR="007A24CB" w:rsidRPr="00CA6818" w:rsidRDefault="007A24CB" w:rsidP="00C21A79">
            <w:pPr>
              <w:spacing w:line="240" w:lineRule="auto"/>
              <w:rPr>
                <w:rFonts w:asciiTheme="minorHAnsi" w:hAnsiTheme="minorHAnsi"/>
                <w:sz w:val="24"/>
                <w:szCs w:val="24"/>
              </w:rPr>
            </w:pPr>
            <w:r w:rsidRPr="00CA6818">
              <w:rPr>
                <w:rFonts w:asciiTheme="minorHAnsi" w:hAnsiTheme="minorHAnsi"/>
                <w:sz w:val="24"/>
                <w:szCs w:val="24"/>
              </w:rPr>
              <w:t>January</w:t>
            </w:r>
            <w:r w:rsidR="00434AA3" w:rsidRPr="00CA6818">
              <w:rPr>
                <w:rFonts w:asciiTheme="minorHAnsi" w:hAnsiTheme="minorHAnsi"/>
                <w:sz w:val="24"/>
                <w:szCs w:val="24"/>
              </w:rPr>
              <w:t xml:space="preserve"> 27</w:t>
            </w:r>
            <w:r w:rsidR="00C21A79" w:rsidRPr="00CA6818">
              <w:rPr>
                <w:rFonts w:asciiTheme="minorHAnsi" w:hAnsiTheme="minorHAnsi"/>
                <w:sz w:val="24"/>
                <w:szCs w:val="24"/>
              </w:rPr>
              <w:t>,</w:t>
            </w:r>
            <w:r w:rsidRPr="00CA6818">
              <w:rPr>
                <w:rFonts w:asciiTheme="minorHAnsi" w:hAnsiTheme="minorHAnsi"/>
                <w:sz w:val="24"/>
                <w:szCs w:val="24"/>
              </w:rPr>
              <w:t xml:space="preserve"> 201</w:t>
            </w:r>
            <w:r w:rsidR="00C21A79" w:rsidRPr="00CA6818">
              <w:rPr>
                <w:rFonts w:asciiTheme="minorHAnsi" w:hAnsiTheme="minorHAnsi"/>
                <w:sz w:val="24"/>
                <w:szCs w:val="24"/>
              </w:rPr>
              <w:t>5</w:t>
            </w:r>
          </w:p>
          <w:p w14:paraId="4D008DE6" w14:textId="77777777" w:rsidR="00FD5A0E" w:rsidRPr="00CA6818" w:rsidRDefault="00FD5A0E" w:rsidP="00C21A79">
            <w:pPr>
              <w:spacing w:line="240" w:lineRule="auto"/>
              <w:rPr>
                <w:rFonts w:asciiTheme="minorHAnsi" w:hAnsiTheme="minorHAnsi"/>
                <w:sz w:val="24"/>
                <w:szCs w:val="24"/>
              </w:rPr>
            </w:pPr>
            <w:r w:rsidRPr="00CA6818">
              <w:rPr>
                <w:rFonts w:asciiTheme="minorHAnsi" w:hAnsiTheme="minorHAnsi"/>
                <w:sz w:val="24"/>
                <w:szCs w:val="24"/>
              </w:rPr>
              <w:t>9:00 a.m. – 2:00 p.m.</w:t>
            </w:r>
          </w:p>
          <w:p w14:paraId="2950914A" w14:textId="77777777" w:rsidR="00FD5A0E" w:rsidRPr="00CA6818" w:rsidRDefault="00FD5A0E" w:rsidP="00C21A79">
            <w:pPr>
              <w:spacing w:line="240" w:lineRule="auto"/>
              <w:rPr>
                <w:rFonts w:asciiTheme="minorHAnsi" w:hAnsiTheme="minorHAnsi"/>
                <w:sz w:val="24"/>
                <w:szCs w:val="24"/>
              </w:rPr>
            </w:pPr>
          </w:p>
        </w:tc>
        <w:tc>
          <w:tcPr>
            <w:tcW w:w="7063" w:type="dxa"/>
          </w:tcPr>
          <w:p w14:paraId="12E28A78" w14:textId="77777777" w:rsidR="007A24CB" w:rsidRPr="00CC3935" w:rsidRDefault="00C21A79" w:rsidP="008911CF">
            <w:pPr>
              <w:spacing w:line="240" w:lineRule="auto"/>
              <w:rPr>
                <w:rFonts w:asciiTheme="minorHAnsi" w:hAnsiTheme="minorHAnsi"/>
                <w:sz w:val="24"/>
                <w:szCs w:val="24"/>
              </w:rPr>
            </w:pPr>
            <w:r w:rsidRPr="00CC3935">
              <w:rPr>
                <w:rFonts w:asciiTheme="minorHAnsi" w:hAnsiTheme="minorHAnsi"/>
                <w:sz w:val="24"/>
                <w:szCs w:val="24"/>
              </w:rPr>
              <w:t xml:space="preserve">Texas </w:t>
            </w:r>
            <w:r w:rsidR="00B156F1" w:rsidRPr="00CC3935">
              <w:rPr>
                <w:rFonts w:asciiTheme="minorHAnsi" w:hAnsiTheme="minorHAnsi"/>
                <w:sz w:val="24"/>
                <w:szCs w:val="24"/>
              </w:rPr>
              <w:t xml:space="preserve">Regional </w:t>
            </w:r>
            <w:r w:rsidR="007A24CB" w:rsidRPr="00CC3935">
              <w:rPr>
                <w:rFonts w:asciiTheme="minorHAnsi" w:hAnsiTheme="minorHAnsi"/>
                <w:sz w:val="24"/>
                <w:szCs w:val="24"/>
              </w:rPr>
              <w:t xml:space="preserve">STEM Degree Accelerator </w:t>
            </w:r>
            <w:r w:rsidR="00137DE8" w:rsidRPr="00CC3935">
              <w:rPr>
                <w:rFonts w:asciiTheme="minorHAnsi" w:hAnsiTheme="minorHAnsi"/>
                <w:sz w:val="24"/>
                <w:szCs w:val="24"/>
              </w:rPr>
              <w:t xml:space="preserve">Kick-Off </w:t>
            </w:r>
            <w:r w:rsidR="007A24CB" w:rsidRPr="00CC3935">
              <w:rPr>
                <w:rFonts w:asciiTheme="minorHAnsi" w:hAnsiTheme="minorHAnsi"/>
                <w:sz w:val="24"/>
                <w:szCs w:val="24"/>
              </w:rPr>
              <w:t>Convening</w:t>
            </w:r>
          </w:p>
          <w:p w14:paraId="17E6D51E" w14:textId="77777777" w:rsidR="007A24CB" w:rsidRPr="00CC3935" w:rsidRDefault="008C6341" w:rsidP="008911CF">
            <w:pPr>
              <w:spacing w:line="240" w:lineRule="auto"/>
              <w:rPr>
                <w:rFonts w:asciiTheme="minorHAnsi" w:hAnsiTheme="minorHAnsi"/>
                <w:sz w:val="24"/>
                <w:szCs w:val="24"/>
              </w:rPr>
            </w:pPr>
            <w:r>
              <w:rPr>
                <w:rFonts w:asciiTheme="minorHAnsi" w:hAnsiTheme="minorHAnsi"/>
                <w:sz w:val="24"/>
                <w:szCs w:val="24"/>
              </w:rPr>
              <w:t>*</w:t>
            </w:r>
            <w:r w:rsidR="007A24CB" w:rsidRPr="00CC3935">
              <w:rPr>
                <w:rFonts w:asciiTheme="minorHAnsi" w:hAnsiTheme="minorHAnsi"/>
                <w:sz w:val="24"/>
                <w:szCs w:val="24"/>
              </w:rPr>
              <w:t>Required for Planning Grantees</w:t>
            </w:r>
          </w:p>
          <w:p w14:paraId="0D8AAA3B" w14:textId="77777777" w:rsidR="008C6341" w:rsidRDefault="008C6341" w:rsidP="008911CF">
            <w:pPr>
              <w:spacing w:line="240" w:lineRule="auto"/>
              <w:rPr>
                <w:rFonts w:asciiTheme="minorHAnsi" w:hAnsiTheme="minorHAnsi"/>
                <w:sz w:val="24"/>
                <w:szCs w:val="24"/>
              </w:rPr>
            </w:pPr>
          </w:p>
          <w:p w14:paraId="1BB1541B" w14:textId="77777777" w:rsidR="00FD5A0E" w:rsidRDefault="00FD5A0E" w:rsidP="008911CF">
            <w:pPr>
              <w:spacing w:line="240" w:lineRule="auto"/>
              <w:rPr>
                <w:rFonts w:asciiTheme="minorHAnsi" w:hAnsiTheme="minorHAnsi"/>
                <w:sz w:val="24"/>
                <w:szCs w:val="24"/>
              </w:rPr>
            </w:pPr>
            <w:r>
              <w:rPr>
                <w:rFonts w:asciiTheme="minorHAnsi" w:hAnsiTheme="minorHAnsi"/>
                <w:sz w:val="24"/>
                <w:szCs w:val="24"/>
              </w:rPr>
              <w:t>Location: Dallas</w:t>
            </w:r>
          </w:p>
          <w:p w14:paraId="7CF44BE6" w14:textId="77777777" w:rsidR="008C6341" w:rsidRDefault="008C6341" w:rsidP="008911CF">
            <w:pPr>
              <w:spacing w:line="240" w:lineRule="auto"/>
              <w:rPr>
                <w:rFonts w:asciiTheme="minorHAnsi" w:hAnsiTheme="minorHAnsi"/>
                <w:sz w:val="24"/>
                <w:szCs w:val="24"/>
              </w:rPr>
            </w:pPr>
            <w:r>
              <w:rPr>
                <w:rFonts w:asciiTheme="minorHAnsi" w:hAnsiTheme="minorHAnsi"/>
                <w:sz w:val="24"/>
                <w:szCs w:val="24"/>
              </w:rPr>
              <w:t>Communities Foundation of Texas</w:t>
            </w:r>
          </w:p>
          <w:p w14:paraId="7162D7B0" w14:textId="502A0BF8" w:rsidR="008C6341" w:rsidRDefault="008C6341" w:rsidP="008911CF">
            <w:pPr>
              <w:spacing w:line="240" w:lineRule="auto"/>
              <w:rPr>
                <w:rFonts w:asciiTheme="minorHAnsi" w:hAnsiTheme="minorHAnsi"/>
                <w:sz w:val="24"/>
                <w:szCs w:val="24"/>
                <w:highlight w:val="lightGray"/>
              </w:rPr>
            </w:pPr>
            <w:r>
              <w:rPr>
                <w:rFonts w:asciiTheme="minorHAnsi" w:hAnsiTheme="minorHAnsi"/>
                <w:sz w:val="24"/>
                <w:szCs w:val="24"/>
              </w:rPr>
              <w:t xml:space="preserve">5500 </w:t>
            </w:r>
            <w:proofErr w:type="spellStart"/>
            <w:r>
              <w:rPr>
                <w:rFonts w:asciiTheme="minorHAnsi" w:hAnsiTheme="minorHAnsi"/>
                <w:sz w:val="24"/>
                <w:szCs w:val="24"/>
              </w:rPr>
              <w:t>Caruth</w:t>
            </w:r>
            <w:proofErr w:type="spellEnd"/>
            <w:r>
              <w:rPr>
                <w:rFonts w:asciiTheme="minorHAnsi" w:hAnsiTheme="minorHAnsi"/>
                <w:sz w:val="24"/>
                <w:szCs w:val="24"/>
              </w:rPr>
              <w:t xml:space="preserve"> Haven Lane, </w:t>
            </w:r>
            <w:r w:rsidR="002026B5" w:rsidRPr="00CC3935">
              <w:rPr>
                <w:rFonts w:asciiTheme="minorHAnsi" w:hAnsiTheme="minorHAnsi"/>
                <w:sz w:val="24"/>
                <w:szCs w:val="24"/>
              </w:rPr>
              <w:t xml:space="preserve">Dallas, </w:t>
            </w:r>
            <w:r w:rsidR="007A24CB" w:rsidRPr="00CC3935">
              <w:rPr>
                <w:rFonts w:asciiTheme="minorHAnsi" w:hAnsiTheme="minorHAnsi"/>
                <w:sz w:val="24"/>
                <w:szCs w:val="24"/>
              </w:rPr>
              <w:t>T</w:t>
            </w:r>
            <w:r w:rsidR="002026B5" w:rsidRPr="00CC3935">
              <w:rPr>
                <w:rFonts w:asciiTheme="minorHAnsi" w:hAnsiTheme="minorHAnsi"/>
                <w:sz w:val="24"/>
                <w:szCs w:val="24"/>
              </w:rPr>
              <w:t>X</w:t>
            </w:r>
            <w:r>
              <w:rPr>
                <w:rFonts w:asciiTheme="minorHAnsi" w:hAnsiTheme="minorHAnsi"/>
                <w:sz w:val="24"/>
                <w:szCs w:val="24"/>
              </w:rPr>
              <w:t xml:space="preserve"> 75225</w:t>
            </w:r>
          </w:p>
          <w:p w14:paraId="77F97B36" w14:textId="77777777" w:rsidR="007A24CB" w:rsidRPr="00CC3935" w:rsidRDefault="007A24CB" w:rsidP="008C6341">
            <w:pPr>
              <w:spacing w:line="240" w:lineRule="auto"/>
              <w:rPr>
                <w:rFonts w:asciiTheme="minorHAnsi" w:hAnsiTheme="minorHAnsi"/>
                <w:sz w:val="24"/>
                <w:szCs w:val="24"/>
              </w:rPr>
            </w:pPr>
          </w:p>
        </w:tc>
      </w:tr>
      <w:tr w:rsidR="008C6341" w:rsidRPr="00CC3935" w14:paraId="69252993" w14:textId="77777777" w:rsidTr="00461FF5">
        <w:tc>
          <w:tcPr>
            <w:tcW w:w="2759" w:type="dxa"/>
          </w:tcPr>
          <w:p w14:paraId="7C844EA6" w14:textId="77777777" w:rsidR="008C6341" w:rsidRPr="00CA6818" w:rsidRDefault="008C6341" w:rsidP="008C6341">
            <w:pPr>
              <w:spacing w:line="240" w:lineRule="auto"/>
              <w:rPr>
                <w:rFonts w:asciiTheme="minorHAnsi" w:hAnsiTheme="minorHAnsi"/>
                <w:sz w:val="24"/>
                <w:szCs w:val="24"/>
              </w:rPr>
            </w:pPr>
            <w:r w:rsidRPr="00CA6818">
              <w:rPr>
                <w:rFonts w:asciiTheme="minorHAnsi" w:hAnsiTheme="minorHAnsi"/>
                <w:sz w:val="24"/>
                <w:szCs w:val="24"/>
              </w:rPr>
              <w:t>February, 2015</w:t>
            </w:r>
          </w:p>
        </w:tc>
        <w:tc>
          <w:tcPr>
            <w:tcW w:w="7063" w:type="dxa"/>
          </w:tcPr>
          <w:p w14:paraId="7ACA3767" w14:textId="77777777" w:rsidR="008C6341" w:rsidRPr="00CC3935" w:rsidRDefault="008C6341" w:rsidP="008C6341">
            <w:pPr>
              <w:spacing w:line="240" w:lineRule="auto"/>
              <w:rPr>
                <w:rFonts w:asciiTheme="minorHAnsi" w:hAnsiTheme="minorHAnsi"/>
                <w:sz w:val="24"/>
                <w:szCs w:val="24"/>
              </w:rPr>
            </w:pPr>
            <w:r w:rsidRPr="00CC3935">
              <w:rPr>
                <w:rFonts w:asciiTheme="minorHAnsi" w:hAnsiTheme="minorHAnsi"/>
                <w:sz w:val="24"/>
                <w:szCs w:val="24"/>
              </w:rPr>
              <w:t>Implementation RFP Released</w:t>
            </w:r>
          </w:p>
          <w:p w14:paraId="3ABC696C" w14:textId="77777777" w:rsidR="008C6341" w:rsidRPr="00CC3935" w:rsidRDefault="008C6341" w:rsidP="008C6341">
            <w:pPr>
              <w:spacing w:line="240" w:lineRule="auto"/>
              <w:rPr>
                <w:rFonts w:asciiTheme="minorHAnsi" w:hAnsiTheme="minorHAnsi"/>
                <w:sz w:val="24"/>
                <w:szCs w:val="24"/>
              </w:rPr>
            </w:pPr>
          </w:p>
        </w:tc>
      </w:tr>
      <w:tr w:rsidR="007A24CB" w:rsidRPr="00CC3935" w14:paraId="73661711" w14:textId="77777777" w:rsidTr="00461FF5">
        <w:tc>
          <w:tcPr>
            <w:tcW w:w="2759" w:type="dxa"/>
          </w:tcPr>
          <w:p w14:paraId="51B8E855" w14:textId="77777777" w:rsidR="007A24CB" w:rsidRPr="00CA6818" w:rsidRDefault="007A24CB" w:rsidP="008911CF">
            <w:pPr>
              <w:spacing w:line="240" w:lineRule="auto"/>
              <w:rPr>
                <w:rFonts w:asciiTheme="minorHAnsi" w:hAnsiTheme="minorHAnsi"/>
                <w:sz w:val="24"/>
                <w:szCs w:val="24"/>
              </w:rPr>
            </w:pPr>
            <w:r w:rsidRPr="00CA6818">
              <w:rPr>
                <w:rFonts w:asciiTheme="minorHAnsi" w:hAnsiTheme="minorHAnsi"/>
                <w:sz w:val="24"/>
                <w:szCs w:val="24"/>
              </w:rPr>
              <w:t>May 1, 2015</w:t>
            </w:r>
          </w:p>
        </w:tc>
        <w:tc>
          <w:tcPr>
            <w:tcW w:w="7063" w:type="dxa"/>
          </w:tcPr>
          <w:p w14:paraId="3DB5EF5A" w14:textId="77777777" w:rsidR="007A24CB" w:rsidRPr="00CC3935" w:rsidRDefault="007A24CB" w:rsidP="006A5B00">
            <w:pPr>
              <w:spacing w:line="240" w:lineRule="auto"/>
              <w:rPr>
                <w:rFonts w:asciiTheme="minorHAnsi" w:hAnsiTheme="minorHAnsi"/>
                <w:sz w:val="24"/>
                <w:szCs w:val="24"/>
              </w:rPr>
            </w:pPr>
            <w:r w:rsidRPr="00CC3935">
              <w:rPr>
                <w:rFonts w:asciiTheme="minorHAnsi" w:hAnsiTheme="minorHAnsi"/>
                <w:sz w:val="24"/>
                <w:szCs w:val="24"/>
              </w:rPr>
              <w:t>Implementation Plan &amp; RF</w:t>
            </w:r>
            <w:r w:rsidR="00E67AB4" w:rsidRPr="00CC3935">
              <w:rPr>
                <w:rFonts w:asciiTheme="minorHAnsi" w:hAnsiTheme="minorHAnsi"/>
                <w:sz w:val="24"/>
                <w:szCs w:val="24"/>
              </w:rPr>
              <w:t>P</w:t>
            </w:r>
            <w:r w:rsidRPr="00CC3935">
              <w:rPr>
                <w:rFonts w:asciiTheme="minorHAnsi" w:hAnsiTheme="minorHAnsi"/>
                <w:sz w:val="24"/>
                <w:szCs w:val="24"/>
              </w:rPr>
              <w:t xml:space="preserve"> Due to Educate Texas</w:t>
            </w:r>
            <w:r w:rsidR="00122F06" w:rsidRPr="00CC3935">
              <w:rPr>
                <w:rFonts w:asciiTheme="minorHAnsi" w:hAnsiTheme="minorHAnsi"/>
                <w:sz w:val="24"/>
                <w:szCs w:val="24"/>
              </w:rPr>
              <w:t xml:space="preserve"> by 2:00 p.m.</w:t>
            </w:r>
            <w:r w:rsidR="00B156F1" w:rsidRPr="00CC3935">
              <w:rPr>
                <w:rFonts w:asciiTheme="minorHAnsi" w:hAnsiTheme="minorHAnsi"/>
                <w:sz w:val="24"/>
                <w:szCs w:val="24"/>
              </w:rPr>
              <w:t xml:space="preserve"> CST</w:t>
            </w:r>
          </w:p>
          <w:p w14:paraId="07AC2DCF" w14:textId="77777777" w:rsidR="006A5B00" w:rsidRPr="00CC3935" w:rsidRDefault="006A5B00" w:rsidP="006A5B00">
            <w:pPr>
              <w:spacing w:line="240" w:lineRule="auto"/>
              <w:rPr>
                <w:rFonts w:asciiTheme="minorHAnsi" w:hAnsiTheme="minorHAnsi"/>
                <w:sz w:val="24"/>
                <w:szCs w:val="24"/>
              </w:rPr>
            </w:pPr>
          </w:p>
        </w:tc>
      </w:tr>
      <w:tr w:rsidR="00122F06" w:rsidRPr="00CC3935" w14:paraId="65AEBE48" w14:textId="77777777" w:rsidTr="00461FF5">
        <w:tc>
          <w:tcPr>
            <w:tcW w:w="2759" w:type="dxa"/>
          </w:tcPr>
          <w:p w14:paraId="2E8FE236" w14:textId="77777777" w:rsidR="00122F06" w:rsidRPr="00CA6818" w:rsidRDefault="00122F06" w:rsidP="008911CF">
            <w:pPr>
              <w:spacing w:line="240" w:lineRule="auto"/>
              <w:rPr>
                <w:rFonts w:asciiTheme="minorHAnsi" w:hAnsiTheme="minorHAnsi"/>
                <w:sz w:val="24"/>
                <w:szCs w:val="24"/>
              </w:rPr>
            </w:pPr>
            <w:r w:rsidRPr="00CA6818">
              <w:rPr>
                <w:rFonts w:asciiTheme="minorHAnsi" w:hAnsiTheme="minorHAnsi"/>
                <w:sz w:val="24"/>
                <w:szCs w:val="24"/>
              </w:rPr>
              <w:t>May 18, 2015</w:t>
            </w:r>
          </w:p>
        </w:tc>
        <w:tc>
          <w:tcPr>
            <w:tcW w:w="7063" w:type="dxa"/>
          </w:tcPr>
          <w:p w14:paraId="60E5EEFB" w14:textId="77777777" w:rsidR="00122F06" w:rsidRPr="00CC3935" w:rsidRDefault="00122F06" w:rsidP="00653973">
            <w:pPr>
              <w:spacing w:line="240" w:lineRule="auto"/>
              <w:rPr>
                <w:rFonts w:asciiTheme="minorHAnsi" w:hAnsiTheme="minorHAnsi"/>
                <w:sz w:val="24"/>
                <w:szCs w:val="24"/>
              </w:rPr>
            </w:pPr>
            <w:r w:rsidRPr="00CC3935">
              <w:rPr>
                <w:rFonts w:asciiTheme="minorHAnsi" w:hAnsiTheme="minorHAnsi"/>
                <w:sz w:val="24"/>
                <w:szCs w:val="24"/>
              </w:rPr>
              <w:t>Final Planning Grant Report</w:t>
            </w:r>
            <w:r w:rsidR="00371A7E">
              <w:rPr>
                <w:rFonts w:asciiTheme="minorHAnsi" w:hAnsiTheme="minorHAnsi"/>
                <w:sz w:val="24"/>
                <w:szCs w:val="24"/>
              </w:rPr>
              <w:t xml:space="preserve"> and Budget</w:t>
            </w:r>
            <w:r w:rsidRPr="00CC3935">
              <w:rPr>
                <w:rFonts w:asciiTheme="minorHAnsi" w:hAnsiTheme="minorHAnsi"/>
                <w:sz w:val="24"/>
                <w:szCs w:val="24"/>
              </w:rPr>
              <w:t xml:space="preserve"> Due to Educate Texas</w:t>
            </w:r>
          </w:p>
          <w:p w14:paraId="700E0A51" w14:textId="77777777" w:rsidR="006A5B00" w:rsidRPr="00CC3935" w:rsidRDefault="006A5B00" w:rsidP="00653973">
            <w:pPr>
              <w:spacing w:line="240" w:lineRule="auto"/>
              <w:rPr>
                <w:rFonts w:asciiTheme="minorHAnsi" w:hAnsiTheme="minorHAnsi"/>
                <w:sz w:val="24"/>
                <w:szCs w:val="24"/>
              </w:rPr>
            </w:pPr>
          </w:p>
        </w:tc>
      </w:tr>
      <w:tr w:rsidR="00CF39EC" w:rsidRPr="00CC3935" w14:paraId="0BE14C2F" w14:textId="77777777" w:rsidTr="00461FF5">
        <w:tc>
          <w:tcPr>
            <w:tcW w:w="2759" w:type="dxa"/>
          </w:tcPr>
          <w:p w14:paraId="7BC6CFE8" w14:textId="77777777" w:rsidR="00CF39EC" w:rsidRPr="00CA6818" w:rsidRDefault="00CF39EC" w:rsidP="008911CF">
            <w:pPr>
              <w:spacing w:line="240" w:lineRule="auto"/>
              <w:rPr>
                <w:rFonts w:asciiTheme="minorHAnsi" w:hAnsiTheme="minorHAnsi"/>
                <w:sz w:val="24"/>
                <w:szCs w:val="24"/>
              </w:rPr>
            </w:pPr>
            <w:r w:rsidRPr="00CA6818">
              <w:rPr>
                <w:rFonts w:asciiTheme="minorHAnsi" w:hAnsiTheme="minorHAnsi"/>
                <w:sz w:val="24"/>
                <w:szCs w:val="24"/>
              </w:rPr>
              <w:t>July 2015</w:t>
            </w:r>
          </w:p>
        </w:tc>
        <w:tc>
          <w:tcPr>
            <w:tcW w:w="7063" w:type="dxa"/>
          </w:tcPr>
          <w:p w14:paraId="1522EBDF" w14:textId="77777777" w:rsidR="00CF39EC" w:rsidRDefault="00CF39EC" w:rsidP="00653973">
            <w:pPr>
              <w:spacing w:line="240" w:lineRule="auto"/>
              <w:rPr>
                <w:rFonts w:asciiTheme="minorHAnsi" w:hAnsiTheme="minorHAnsi"/>
                <w:sz w:val="24"/>
                <w:szCs w:val="24"/>
              </w:rPr>
            </w:pPr>
            <w:r>
              <w:rPr>
                <w:rFonts w:asciiTheme="minorHAnsi" w:hAnsiTheme="minorHAnsi"/>
                <w:sz w:val="24"/>
                <w:szCs w:val="24"/>
              </w:rPr>
              <w:t>Implementation Grantees Selected to begin September 2015</w:t>
            </w:r>
          </w:p>
          <w:p w14:paraId="77BF95C3" w14:textId="77777777" w:rsidR="00CF39EC" w:rsidRPr="00CC3935" w:rsidRDefault="00CF39EC" w:rsidP="00653973">
            <w:pPr>
              <w:spacing w:line="240" w:lineRule="auto"/>
              <w:rPr>
                <w:rFonts w:asciiTheme="minorHAnsi" w:hAnsiTheme="minorHAnsi"/>
                <w:sz w:val="24"/>
                <w:szCs w:val="24"/>
              </w:rPr>
            </w:pPr>
          </w:p>
        </w:tc>
      </w:tr>
    </w:tbl>
    <w:p w14:paraId="5D3461BE" w14:textId="77777777" w:rsidR="001E42EA" w:rsidRDefault="001E42EA" w:rsidP="00834CB4">
      <w:pPr>
        <w:spacing w:after="240" w:line="240" w:lineRule="auto"/>
        <w:jc w:val="both"/>
        <w:rPr>
          <w:rFonts w:asciiTheme="minorHAnsi" w:hAnsiTheme="minorHAnsi" w:cstheme="minorHAnsi"/>
          <w:b/>
          <w:sz w:val="24"/>
          <w:szCs w:val="24"/>
        </w:rPr>
      </w:pPr>
    </w:p>
    <w:p w14:paraId="3D96987B" w14:textId="77777777" w:rsidR="001E42EA" w:rsidRDefault="001E42EA" w:rsidP="00834CB4">
      <w:pPr>
        <w:spacing w:after="240" w:line="240" w:lineRule="auto"/>
        <w:jc w:val="both"/>
        <w:rPr>
          <w:rFonts w:asciiTheme="minorHAnsi" w:hAnsiTheme="minorHAnsi" w:cstheme="minorHAnsi"/>
          <w:b/>
          <w:sz w:val="24"/>
          <w:szCs w:val="24"/>
        </w:rPr>
      </w:pPr>
    </w:p>
    <w:p w14:paraId="156A1E53" w14:textId="77777777" w:rsidR="000C330F" w:rsidRDefault="000C330F">
      <w:pPr>
        <w:spacing w:line="240" w:lineRule="auto"/>
        <w:rPr>
          <w:rFonts w:asciiTheme="minorHAnsi" w:hAnsiTheme="minorHAnsi" w:cstheme="minorHAnsi"/>
          <w:b/>
          <w:sz w:val="24"/>
          <w:szCs w:val="24"/>
        </w:rPr>
      </w:pPr>
      <w:r>
        <w:rPr>
          <w:rFonts w:asciiTheme="minorHAnsi" w:hAnsiTheme="minorHAnsi" w:cstheme="minorHAnsi"/>
          <w:b/>
          <w:sz w:val="24"/>
          <w:szCs w:val="24"/>
        </w:rPr>
        <w:br w:type="page"/>
      </w:r>
    </w:p>
    <w:p w14:paraId="55647415" w14:textId="38B5116C" w:rsidR="001E42EA" w:rsidRDefault="004552CA" w:rsidP="00834CB4">
      <w:pPr>
        <w:spacing w:after="240" w:line="240" w:lineRule="auto"/>
        <w:jc w:val="both"/>
        <w:rPr>
          <w:rFonts w:asciiTheme="minorHAnsi" w:hAnsiTheme="minorHAnsi" w:cstheme="minorHAnsi"/>
          <w:b/>
          <w:sz w:val="24"/>
          <w:szCs w:val="24"/>
        </w:rPr>
      </w:pPr>
      <w:r>
        <w:rPr>
          <w:rFonts w:asciiTheme="minorHAnsi" w:hAnsiTheme="minorHAnsi" w:cstheme="minorHAnsi"/>
          <w:b/>
          <w:sz w:val="24"/>
          <w:szCs w:val="24"/>
        </w:rPr>
        <w:lastRenderedPageBreak/>
        <w:t>7</w:t>
      </w:r>
      <w:r w:rsidR="004A28F1" w:rsidRPr="00CC3935">
        <w:rPr>
          <w:rFonts w:asciiTheme="minorHAnsi" w:hAnsiTheme="minorHAnsi" w:cstheme="minorHAnsi"/>
          <w:b/>
          <w:sz w:val="24"/>
          <w:szCs w:val="24"/>
        </w:rPr>
        <w:t xml:space="preserve">. </w:t>
      </w:r>
      <w:r w:rsidR="001E42EA">
        <w:rPr>
          <w:rFonts w:asciiTheme="minorHAnsi" w:hAnsiTheme="minorHAnsi" w:cstheme="minorHAnsi"/>
          <w:b/>
          <w:sz w:val="24"/>
          <w:szCs w:val="24"/>
        </w:rPr>
        <w:t>Frequently Asked Questions</w:t>
      </w:r>
    </w:p>
    <w:p w14:paraId="09C63BD3" w14:textId="77777777" w:rsidR="00F949E7" w:rsidRPr="00CC3935" w:rsidRDefault="001E42EA" w:rsidP="00834CB4">
      <w:pPr>
        <w:spacing w:after="240" w:line="240" w:lineRule="auto"/>
        <w:jc w:val="both"/>
        <w:rPr>
          <w:rFonts w:asciiTheme="minorHAnsi" w:hAnsiTheme="minorHAnsi" w:cstheme="minorHAnsi"/>
          <w:b/>
          <w:sz w:val="24"/>
          <w:szCs w:val="24"/>
        </w:rPr>
      </w:pPr>
      <w:r>
        <w:rPr>
          <w:rFonts w:asciiTheme="minorHAnsi" w:hAnsiTheme="minorHAnsi" w:cstheme="minorHAnsi"/>
          <w:b/>
          <w:sz w:val="24"/>
          <w:szCs w:val="24"/>
        </w:rPr>
        <w:t xml:space="preserve">a. </w:t>
      </w:r>
      <w:r w:rsidR="009D09B6" w:rsidRPr="00CC3935">
        <w:rPr>
          <w:rFonts w:asciiTheme="minorHAnsi" w:hAnsiTheme="minorHAnsi" w:cstheme="minorHAnsi"/>
          <w:b/>
          <w:sz w:val="24"/>
          <w:szCs w:val="24"/>
        </w:rPr>
        <w:t>What Will Be Provided During the Planning Grant</w:t>
      </w:r>
      <w:r w:rsidR="004A28F1" w:rsidRPr="00CC3935">
        <w:rPr>
          <w:rFonts w:asciiTheme="minorHAnsi" w:hAnsiTheme="minorHAnsi" w:cstheme="minorHAnsi"/>
          <w:b/>
          <w:sz w:val="24"/>
          <w:szCs w:val="24"/>
        </w:rPr>
        <w:t>?</w:t>
      </w:r>
    </w:p>
    <w:p w14:paraId="14F1BA3D" w14:textId="77777777" w:rsidR="009D09B6" w:rsidRPr="00CC3935" w:rsidRDefault="00B156F1" w:rsidP="00FF6171">
      <w:pPr>
        <w:pStyle w:val="ListParagraph"/>
        <w:numPr>
          <w:ilvl w:val="0"/>
          <w:numId w:val="4"/>
        </w:numPr>
        <w:spacing w:line="240" w:lineRule="auto"/>
        <w:rPr>
          <w:rFonts w:asciiTheme="minorHAnsi" w:hAnsiTheme="minorHAnsi"/>
          <w:sz w:val="24"/>
          <w:szCs w:val="24"/>
        </w:rPr>
      </w:pPr>
      <w:r w:rsidRPr="00CC3935">
        <w:rPr>
          <w:rFonts w:asciiTheme="minorHAnsi" w:hAnsiTheme="minorHAnsi"/>
          <w:sz w:val="24"/>
          <w:szCs w:val="24"/>
        </w:rPr>
        <w:t xml:space="preserve">Texas Regional </w:t>
      </w:r>
      <w:r w:rsidR="00137DE8" w:rsidRPr="00CC3935">
        <w:rPr>
          <w:rFonts w:asciiTheme="minorHAnsi" w:hAnsiTheme="minorHAnsi"/>
          <w:sz w:val="24"/>
          <w:szCs w:val="24"/>
        </w:rPr>
        <w:t xml:space="preserve">STEM Degree Accelerator Kick-Off Convening </w:t>
      </w:r>
      <w:r w:rsidR="009D09B6" w:rsidRPr="00CC3935">
        <w:rPr>
          <w:rFonts w:asciiTheme="minorHAnsi" w:hAnsiTheme="minorHAnsi" w:cstheme="minorHAnsi"/>
          <w:sz w:val="24"/>
          <w:szCs w:val="24"/>
        </w:rPr>
        <w:t xml:space="preserve">in late </w:t>
      </w:r>
      <w:r w:rsidR="004A28F1" w:rsidRPr="00CC3935">
        <w:rPr>
          <w:rFonts w:asciiTheme="minorHAnsi" w:hAnsiTheme="minorHAnsi" w:cstheme="minorHAnsi"/>
          <w:sz w:val="24"/>
          <w:szCs w:val="24"/>
        </w:rPr>
        <w:t>January</w:t>
      </w:r>
      <w:r w:rsidRPr="00CC3935">
        <w:rPr>
          <w:rFonts w:asciiTheme="minorHAnsi" w:hAnsiTheme="minorHAnsi" w:cstheme="minorHAnsi"/>
          <w:sz w:val="24"/>
          <w:szCs w:val="24"/>
        </w:rPr>
        <w:t>,</w:t>
      </w:r>
      <w:r w:rsidR="004A28F1" w:rsidRPr="00CC3935">
        <w:rPr>
          <w:rFonts w:asciiTheme="minorHAnsi" w:hAnsiTheme="minorHAnsi" w:cstheme="minorHAnsi"/>
          <w:sz w:val="24"/>
          <w:szCs w:val="24"/>
        </w:rPr>
        <w:t xml:space="preserve"> 2015</w:t>
      </w:r>
      <w:r w:rsidR="009D09B6" w:rsidRPr="00CC3935">
        <w:rPr>
          <w:rFonts w:asciiTheme="minorHAnsi" w:hAnsiTheme="minorHAnsi" w:cstheme="minorHAnsi"/>
          <w:sz w:val="24"/>
          <w:szCs w:val="24"/>
        </w:rPr>
        <w:t xml:space="preserve"> to:</w:t>
      </w:r>
    </w:p>
    <w:p w14:paraId="18826C90" w14:textId="77777777" w:rsidR="002F513B" w:rsidRPr="00CC3935" w:rsidRDefault="002F513B"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Provide overview of planning process and </w:t>
      </w:r>
      <w:r w:rsidR="00142C65" w:rsidRPr="00CC3935">
        <w:rPr>
          <w:rFonts w:asciiTheme="minorHAnsi" w:hAnsiTheme="minorHAnsi" w:cstheme="minorHAnsi"/>
          <w:sz w:val="24"/>
          <w:szCs w:val="24"/>
        </w:rPr>
        <w:t>RFP</w:t>
      </w:r>
      <w:r w:rsidRPr="00CC3935">
        <w:rPr>
          <w:rFonts w:asciiTheme="minorHAnsi" w:hAnsiTheme="minorHAnsi" w:cstheme="minorHAnsi"/>
          <w:sz w:val="24"/>
          <w:szCs w:val="24"/>
        </w:rPr>
        <w:t xml:space="preserve"> guidance</w:t>
      </w:r>
    </w:p>
    <w:p w14:paraId="5E8B7ED7" w14:textId="77777777" w:rsidR="009D09B6" w:rsidRPr="00CC3935" w:rsidRDefault="009D09B6"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Discuss </w:t>
      </w:r>
      <w:r w:rsidR="004A28F1" w:rsidRPr="00CC3935">
        <w:rPr>
          <w:rFonts w:asciiTheme="minorHAnsi" w:hAnsiTheme="minorHAnsi" w:cstheme="minorHAnsi"/>
          <w:sz w:val="24"/>
          <w:szCs w:val="24"/>
        </w:rPr>
        <w:t>STEM workforce needs in</w:t>
      </w:r>
      <w:r w:rsidRPr="00CC3935">
        <w:rPr>
          <w:rFonts w:asciiTheme="minorHAnsi" w:hAnsiTheme="minorHAnsi" w:cstheme="minorHAnsi"/>
          <w:sz w:val="24"/>
          <w:szCs w:val="24"/>
        </w:rPr>
        <w:t xml:space="preserve"> Texas</w:t>
      </w:r>
      <w:r w:rsidR="00B156F1" w:rsidRPr="00CC3935">
        <w:rPr>
          <w:rFonts w:asciiTheme="minorHAnsi" w:hAnsiTheme="minorHAnsi" w:cstheme="minorHAnsi"/>
          <w:sz w:val="24"/>
          <w:szCs w:val="24"/>
        </w:rPr>
        <w:t>;</w:t>
      </w:r>
    </w:p>
    <w:p w14:paraId="288DF698" w14:textId="77777777" w:rsidR="009D09B6" w:rsidRPr="00CC3935" w:rsidRDefault="009D09B6"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Understand STEM degree pathways</w:t>
      </w:r>
      <w:r w:rsidR="00B156F1" w:rsidRPr="00CC3935">
        <w:rPr>
          <w:rFonts w:asciiTheme="minorHAnsi" w:hAnsiTheme="minorHAnsi" w:cstheme="minorHAnsi"/>
          <w:sz w:val="24"/>
          <w:szCs w:val="24"/>
        </w:rPr>
        <w:t>; and</w:t>
      </w:r>
    </w:p>
    <w:p w14:paraId="6939DBB0" w14:textId="77777777" w:rsidR="009D09B6" w:rsidRPr="00CC3935" w:rsidRDefault="009D09B6"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Learn about evidence-based interventions to increase completion of STEM </w:t>
      </w:r>
      <w:r w:rsidR="002F513B" w:rsidRPr="00CC3935">
        <w:rPr>
          <w:rFonts w:asciiTheme="minorHAnsi" w:hAnsiTheme="minorHAnsi" w:cstheme="minorHAnsi"/>
          <w:sz w:val="24"/>
          <w:szCs w:val="24"/>
        </w:rPr>
        <w:t>pathways</w:t>
      </w:r>
    </w:p>
    <w:p w14:paraId="6BADF129" w14:textId="77777777" w:rsidR="004A28F1" w:rsidRPr="00CC3935" w:rsidRDefault="004A28F1" w:rsidP="004A28F1">
      <w:pPr>
        <w:pStyle w:val="ListParagraph"/>
        <w:spacing w:line="240" w:lineRule="auto"/>
        <w:rPr>
          <w:rFonts w:asciiTheme="minorHAnsi" w:hAnsiTheme="minorHAnsi"/>
          <w:sz w:val="24"/>
          <w:szCs w:val="24"/>
        </w:rPr>
      </w:pPr>
    </w:p>
    <w:p w14:paraId="0B09A643" w14:textId="77777777" w:rsidR="002F513B" w:rsidRPr="00CC3935" w:rsidRDefault="004A28F1" w:rsidP="00FF6171">
      <w:pPr>
        <w:pStyle w:val="ListParagraph"/>
        <w:numPr>
          <w:ilvl w:val="0"/>
          <w:numId w:val="4"/>
        </w:numPr>
        <w:spacing w:line="240" w:lineRule="auto"/>
        <w:rPr>
          <w:rFonts w:asciiTheme="minorHAnsi" w:hAnsiTheme="minorHAnsi"/>
          <w:sz w:val="24"/>
          <w:szCs w:val="24"/>
        </w:rPr>
      </w:pPr>
      <w:r w:rsidRPr="00CC3935">
        <w:rPr>
          <w:rFonts w:asciiTheme="minorHAnsi" w:hAnsiTheme="minorHAnsi"/>
          <w:sz w:val="24"/>
          <w:szCs w:val="24"/>
        </w:rPr>
        <w:t>Regional Planning Workshops in February</w:t>
      </w:r>
      <w:r w:rsidR="00B156F1" w:rsidRPr="00CC3935">
        <w:rPr>
          <w:rFonts w:asciiTheme="minorHAnsi" w:hAnsiTheme="minorHAnsi"/>
          <w:sz w:val="24"/>
          <w:szCs w:val="24"/>
        </w:rPr>
        <w:t>,</w:t>
      </w:r>
      <w:r w:rsidRPr="00CC3935">
        <w:rPr>
          <w:rFonts w:asciiTheme="minorHAnsi" w:hAnsiTheme="minorHAnsi"/>
          <w:sz w:val="24"/>
          <w:szCs w:val="24"/>
        </w:rPr>
        <w:t xml:space="preserve"> 2015 that allow each </w:t>
      </w:r>
      <w:r w:rsidR="00B156F1" w:rsidRPr="00CC3935">
        <w:rPr>
          <w:rFonts w:asciiTheme="minorHAnsi" w:hAnsiTheme="minorHAnsi"/>
          <w:sz w:val="24"/>
          <w:szCs w:val="24"/>
        </w:rPr>
        <w:t xml:space="preserve">IHE </w:t>
      </w:r>
      <w:r w:rsidRPr="00CC3935">
        <w:rPr>
          <w:rFonts w:asciiTheme="minorHAnsi" w:hAnsiTheme="minorHAnsi"/>
          <w:sz w:val="24"/>
          <w:szCs w:val="24"/>
        </w:rPr>
        <w:t>and its partners to</w:t>
      </w:r>
      <w:r w:rsidR="002F513B" w:rsidRPr="00CC3935">
        <w:rPr>
          <w:rFonts w:asciiTheme="minorHAnsi" w:hAnsiTheme="minorHAnsi"/>
          <w:sz w:val="24"/>
          <w:szCs w:val="24"/>
        </w:rPr>
        <w:t>:</w:t>
      </w:r>
    </w:p>
    <w:p w14:paraId="0C3C0F44" w14:textId="77777777" w:rsidR="002F513B" w:rsidRPr="00CC3935" w:rsidRDefault="002F513B" w:rsidP="00FF6171">
      <w:pPr>
        <w:pStyle w:val="ListParagraph"/>
        <w:numPr>
          <w:ilvl w:val="1"/>
          <w:numId w:val="4"/>
        </w:numPr>
        <w:spacing w:line="240" w:lineRule="auto"/>
        <w:rPr>
          <w:rFonts w:asciiTheme="minorHAnsi" w:hAnsiTheme="minorHAnsi"/>
          <w:sz w:val="24"/>
          <w:szCs w:val="24"/>
        </w:rPr>
      </w:pPr>
      <w:r w:rsidRPr="00CC3935">
        <w:rPr>
          <w:rFonts w:asciiTheme="minorHAnsi" w:hAnsiTheme="minorHAnsi"/>
          <w:sz w:val="24"/>
          <w:szCs w:val="24"/>
        </w:rPr>
        <w:t>I</w:t>
      </w:r>
      <w:r w:rsidR="004A28F1" w:rsidRPr="00CC3935">
        <w:rPr>
          <w:rFonts w:asciiTheme="minorHAnsi" w:hAnsiTheme="minorHAnsi"/>
          <w:sz w:val="24"/>
          <w:szCs w:val="24"/>
        </w:rPr>
        <w:t>de</w:t>
      </w:r>
      <w:r w:rsidRPr="00CC3935">
        <w:rPr>
          <w:rFonts w:asciiTheme="minorHAnsi" w:hAnsiTheme="minorHAnsi"/>
          <w:sz w:val="24"/>
          <w:szCs w:val="24"/>
        </w:rPr>
        <w:t>ntify regional workforce needs</w:t>
      </w:r>
    </w:p>
    <w:p w14:paraId="77225CA5" w14:textId="77777777" w:rsidR="002F513B" w:rsidRPr="00CC3935" w:rsidRDefault="002F513B" w:rsidP="00FF6171">
      <w:pPr>
        <w:pStyle w:val="ListParagraph"/>
        <w:numPr>
          <w:ilvl w:val="1"/>
          <w:numId w:val="4"/>
        </w:numPr>
        <w:spacing w:line="240" w:lineRule="auto"/>
        <w:rPr>
          <w:rFonts w:asciiTheme="minorHAnsi" w:hAnsiTheme="minorHAnsi"/>
          <w:sz w:val="24"/>
          <w:szCs w:val="24"/>
        </w:rPr>
      </w:pPr>
      <w:r w:rsidRPr="00CC3935">
        <w:rPr>
          <w:rFonts w:asciiTheme="minorHAnsi" w:hAnsiTheme="minorHAnsi"/>
          <w:sz w:val="24"/>
          <w:szCs w:val="24"/>
        </w:rPr>
        <w:t>Discuss institutional data; and</w:t>
      </w:r>
    </w:p>
    <w:p w14:paraId="7C4927F0" w14:textId="77777777" w:rsidR="004A28F1" w:rsidRPr="00CC3935" w:rsidRDefault="002F513B" w:rsidP="00FF6171">
      <w:pPr>
        <w:pStyle w:val="ListParagraph"/>
        <w:numPr>
          <w:ilvl w:val="1"/>
          <w:numId w:val="4"/>
        </w:numPr>
        <w:spacing w:line="240" w:lineRule="auto"/>
        <w:rPr>
          <w:rFonts w:asciiTheme="minorHAnsi" w:hAnsiTheme="minorHAnsi"/>
          <w:sz w:val="24"/>
          <w:szCs w:val="24"/>
        </w:rPr>
      </w:pPr>
      <w:r w:rsidRPr="00CC3935">
        <w:rPr>
          <w:rFonts w:asciiTheme="minorHAnsi" w:hAnsiTheme="minorHAnsi"/>
          <w:sz w:val="24"/>
          <w:szCs w:val="24"/>
        </w:rPr>
        <w:t>S</w:t>
      </w:r>
      <w:r w:rsidR="004A28F1" w:rsidRPr="00CC3935">
        <w:rPr>
          <w:rFonts w:asciiTheme="minorHAnsi" w:hAnsiTheme="minorHAnsi"/>
          <w:sz w:val="24"/>
          <w:szCs w:val="24"/>
        </w:rPr>
        <w:t xml:space="preserve">elect evidence-based STEM pathway interventions.   </w:t>
      </w:r>
    </w:p>
    <w:p w14:paraId="1D8E2816" w14:textId="77777777" w:rsidR="004A28F1" w:rsidRPr="00CC3935" w:rsidRDefault="004A28F1" w:rsidP="004A28F1">
      <w:pPr>
        <w:spacing w:line="240" w:lineRule="auto"/>
        <w:rPr>
          <w:rFonts w:asciiTheme="minorHAnsi" w:hAnsiTheme="minorHAnsi"/>
          <w:sz w:val="24"/>
          <w:szCs w:val="24"/>
        </w:rPr>
      </w:pPr>
    </w:p>
    <w:p w14:paraId="71A49E3E" w14:textId="77777777" w:rsidR="004A28F1" w:rsidRPr="00CC3935" w:rsidRDefault="004A28F1" w:rsidP="00FF6171">
      <w:pPr>
        <w:pStyle w:val="ListParagraph"/>
        <w:numPr>
          <w:ilvl w:val="0"/>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Technical assistance for data analysis and </w:t>
      </w:r>
      <w:r w:rsidR="002F513B" w:rsidRPr="00CC3935">
        <w:rPr>
          <w:rFonts w:asciiTheme="minorHAnsi" w:hAnsiTheme="minorHAnsi" w:cstheme="minorHAnsi"/>
          <w:sz w:val="24"/>
          <w:szCs w:val="24"/>
        </w:rPr>
        <w:t>identification</w:t>
      </w:r>
      <w:r w:rsidRPr="00CC3935">
        <w:rPr>
          <w:rFonts w:asciiTheme="minorHAnsi" w:hAnsiTheme="minorHAnsi" w:cstheme="minorHAnsi"/>
          <w:sz w:val="24"/>
          <w:szCs w:val="24"/>
        </w:rPr>
        <w:t xml:space="preserve"> of a </w:t>
      </w:r>
      <w:r w:rsidR="00ED327F" w:rsidRPr="00CC3935">
        <w:rPr>
          <w:rFonts w:asciiTheme="minorHAnsi" w:hAnsiTheme="minorHAnsi" w:cstheme="minorHAnsi"/>
          <w:sz w:val="24"/>
          <w:szCs w:val="24"/>
        </w:rPr>
        <w:t xml:space="preserve">Regional </w:t>
      </w:r>
      <w:r w:rsidRPr="00CC3935">
        <w:rPr>
          <w:rFonts w:asciiTheme="minorHAnsi" w:hAnsiTheme="minorHAnsi" w:cstheme="minorHAnsi"/>
          <w:sz w:val="24"/>
          <w:szCs w:val="24"/>
        </w:rPr>
        <w:t xml:space="preserve">STEM </w:t>
      </w:r>
      <w:r w:rsidR="002F513B" w:rsidRPr="00CC3935">
        <w:rPr>
          <w:rFonts w:asciiTheme="minorHAnsi" w:hAnsiTheme="minorHAnsi" w:cstheme="minorHAnsi"/>
          <w:sz w:val="24"/>
          <w:szCs w:val="24"/>
        </w:rPr>
        <w:t>Pathway Plan</w:t>
      </w:r>
      <w:r w:rsidRPr="00CC3935">
        <w:rPr>
          <w:rFonts w:asciiTheme="minorHAnsi" w:hAnsiTheme="minorHAnsi" w:cstheme="minorHAnsi"/>
          <w:sz w:val="24"/>
          <w:szCs w:val="24"/>
        </w:rPr>
        <w:t>, including:</w:t>
      </w:r>
    </w:p>
    <w:p w14:paraId="662C4101" w14:textId="77777777" w:rsidR="004A28F1" w:rsidRPr="00CC3935" w:rsidRDefault="004A28F1"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Online training for </w:t>
      </w:r>
      <w:r w:rsidR="00A7339A" w:rsidRPr="00CC3935">
        <w:rPr>
          <w:rFonts w:asciiTheme="minorHAnsi" w:hAnsiTheme="minorHAnsi" w:cstheme="minorHAnsi"/>
          <w:sz w:val="24"/>
          <w:szCs w:val="24"/>
        </w:rPr>
        <w:t xml:space="preserve">workforce </w:t>
      </w:r>
      <w:r w:rsidRPr="00CC3935">
        <w:rPr>
          <w:rFonts w:asciiTheme="minorHAnsi" w:hAnsiTheme="minorHAnsi" w:cstheme="minorHAnsi"/>
          <w:sz w:val="24"/>
          <w:szCs w:val="24"/>
        </w:rPr>
        <w:t>data analysis</w:t>
      </w:r>
      <w:r w:rsidR="00B156F1" w:rsidRPr="00CC3935">
        <w:rPr>
          <w:rFonts w:asciiTheme="minorHAnsi" w:hAnsiTheme="minorHAnsi" w:cstheme="minorHAnsi"/>
          <w:sz w:val="24"/>
          <w:szCs w:val="24"/>
        </w:rPr>
        <w:t>;</w:t>
      </w:r>
    </w:p>
    <w:p w14:paraId="4AC69E53" w14:textId="77777777" w:rsidR="00A7339A" w:rsidRPr="00CC3935" w:rsidRDefault="00A7339A"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Introduction to evidence-based interventions to increase completion of STEM pathways</w:t>
      </w:r>
      <w:r w:rsidR="00B156F1" w:rsidRPr="00CC3935">
        <w:rPr>
          <w:rFonts w:asciiTheme="minorHAnsi" w:hAnsiTheme="minorHAnsi" w:cstheme="minorHAnsi"/>
          <w:sz w:val="24"/>
          <w:szCs w:val="24"/>
        </w:rPr>
        <w:t>;</w:t>
      </w:r>
    </w:p>
    <w:p w14:paraId="40B4C39F" w14:textId="77777777" w:rsidR="004A28F1" w:rsidRPr="00CC3935" w:rsidRDefault="004A28F1"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Phone and email support</w:t>
      </w:r>
      <w:r w:rsidR="00A7339A" w:rsidRPr="00CC3935">
        <w:rPr>
          <w:rFonts w:asciiTheme="minorHAnsi" w:hAnsiTheme="minorHAnsi" w:cstheme="minorHAnsi"/>
          <w:sz w:val="24"/>
          <w:szCs w:val="24"/>
        </w:rPr>
        <w:t xml:space="preserve"> from Educate Texas and its partner organizations</w:t>
      </w:r>
      <w:r w:rsidR="00B156F1" w:rsidRPr="00CC3935">
        <w:rPr>
          <w:rFonts w:asciiTheme="minorHAnsi" w:hAnsiTheme="minorHAnsi" w:cstheme="minorHAnsi"/>
          <w:sz w:val="24"/>
          <w:szCs w:val="24"/>
        </w:rPr>
        <w:t>; and</w:t>
      </w:r>
    </w:p>
    <w:p w14:paraId="71C1930F" w14:textId="77777777" w:rsidR="004A28F1" w:rsidRPr="00CC3935" w:rsidRDefault="004A28F1" w:rsidP="00FF6171">
      <w:pPr>
        <w:pStyle w:val="ListParagraph"/>
        <w:numPr>
          <w:ilvl w:val="1"/>
          <w:numId w:val="4"/>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Connections with other planning sites to share challenges, opportunities, and strategies.</w:t>
      </w:r>
    </w:p>
    <w:p w14:paraId="2A33A0A9" w14:textId="77777777" w:rsidR="00970C59" w:rsidRPr="00CC3935" w:rsidRDefault="001E42EA" w:rsidP="004A28F1">
      <w:pPr>
        <w:spacing w:after="240" w:line="240" w:lineRule="auto"/>
        <w:jc w:val="both"/>
        <w:rPr>
          <w:rFonts w:asciiTheme="minorHAnsi" w:hAnsiTheme="minorHAnsi" w:cstheme="minorHAnsi"/>
          <w:b/>
          <w:sz w:val="24"/>
          <w:szCs w:val="24"/>
        </w:rPr>
      </w:pPr>
      <w:r>
        <w:rPr>
          <w:rFonts w:asciiTheme="minorHAnsi" w:hAnsiTheme="minorHAnsi" w:cstheme="minorHAnsi"/>
          <w:b/>
          <w:sz w:val="24"/>
          <w:szCs w:val="24"/>
        </w:rPr>
        <w:t>b</w:t>
      </w:r>
      <w:r w:rsidR="0086325F">
        <w:rPr>
          <w:rFonts w:asciiTheme="minorHAnsi" w:hAnsiTheme="minorHAnsi" w:cstheme="minorHAnsi"/>
          <w:b/>
          <w:sz w:val="24"/>
          <w:szCs w:val="24"/>
        </w:rPr>
        <w:t>. What are Evidence-Based I</w:t>
      </w:r>
      <w:r w:rsidR="00970C59" w:rsidRPr="00CC3935">
        <w:rPr>
          <w:rFonts w:asciiTheme="minorHAnsi" w:hAnsiTheme="minorHAnsi" w:cstheme="minorHAnsi"/>
          <w:b/>
          <w:sz w:val="24"/>
          <w:szCs w:val="24"/>
        </w:rPr>
        <w:t>nterventions for STEM pathways?</w:t>
      </w:r>
    </w:p>
    <w:p w14:paraId="19A730C3" w14:textId="55DDF4AF" w:rsidR="00CF4085" w:rsidRPr="00CC3935" w:rsidRDefault="00A26473" w:rsidP="00CF4085">
      <w:p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T</w:t>
      </w:r>
      <w:r w:rsidR="00CF4085" w:rsidRPr="00CC3935">
        <w:rPr>
          <w:rFonts w:asciiTheme="minorHAnsi" w:hAnsiTheme="minorHAnsi" w:cstheme="minorHAnsi"/>
          <w:sz w:val="24"/>
          <w:szCs w:val="24"/>
        </w:rPr>
        <w:t xml:space="preserve">o expand the number of students with STEM credentials, </w:t>
      </w:r>
      <w:r w:rsidR="00B156F1" w:rsidRPr="00CC3935">
        <w:rPr>
          <w:rFonts w:asciiTheme="minorHAnsi" w:hAnsiTheme="minorHAnsi" w:cstheme="minorHAnsi"/>
          <w:sz w:val="24"/>
          <w:szCs w:val="24"/>
        </w:rPr>
        <w:t>IHEs</w:t>
      </w:r>
      <w:r w:rsidR="00CF4085" w:rsidRPr="00CC3935">
        <w:rPr>
          <w:rFonts w:asciiTheme="minorHAnsi" w:hAnsiTheme="minorHAnsi" w:cstheme="minorHAnsi"/>
          <w:sz w:val="24"/>
          <w:szCs w:val="24"/>
        </w:rPr>
        <w:t xml:space="preserve"> and their partners must work together to analyze data</w:t>
      </w:r>
      <w:r w:rsidR="00B156F1" w:rsidRPr="00CC3935">
        <w:rPr>
          <w:rFonts w:asciiTheme="minorHAnsi" w:hAnsiTheme="minorHAnsi" w:cstheme="minorHAnsi"/>
          <w:sz w:val="24"/>
          <w:szCs w:val="24"/>
        </w:rPr>
        <w:t>,</w:t>
      </w:r>
      <w:r w:rsidR="00CF4085" w:rsidRPr="00CC3935">
        <w:rPr>
          <w:rFonts w:asciiTheme="minorHAnsi" w:hAnsiTheme="minorHAnsi" w:cstheme="minorHAnsi"/>
          <w:sz w:val="24"/>
          <w:szCs w:val="24"/>
        </w:rPr>
        <w:t xml:space="preserve"> introduce interventions that improve curricula</w:t>
      </w:r>
      <w:r w:rsidR="00B156F1" w:rsidRPr="00CC3935">
        <w:rPr>
          <w:rFonts w:asciiTheme="minorHAnsi" w:hAnsiTheme="minorHAnsi" w:cstheme="minorHAnsi"/>
          <w:sz w:val="24"/>
          <w:szCs w:val="24"/>
        </w:rPr>
        <w:t>,</w:t>
      </w:r>
      <w:r w:rsidR="00CF4085" w:rsidRPr="00CC3935">
        <w:rPr>
          <w:rFonts w:asciiTheme="minorHAnsi" w:hAnsiTheme="minorHAnsi" w:cstheme="minorHAnsi"/>
          <w:sz w:val="24"/>
          <w:szCs w:val="24"/>
        </w:rPr>
        <w:t xml:space="preserve"> and</w:t>
      </w:r>
      <w:r w:rsidR="005D18BB">
        <w:rPr>
          <w:rFonts w:asciiTheme="minorHAnsi" w:hAnsiTheme="minorHAnsi" w:cstheme="minorHAnsi"/>
          <w:sz w:val="24"/>
          <w:szCs w:val="24"/>
        </w:rPr>
        <w:t xml:space="preserve"> provide support for students. </w:t>
      </w:r>
      <w:r w:rsidR="00CF4085" w:rsidRPr="00CC3935">
        <w:rPr>
          <w:rFonts w:asciiTheme="minorHAnsi" w:hAnsiTheme="minorHAnsi" w:cstheme="minorHAnsi"/>
          <w:sz w:val="24"/>
          <w:szCs w:val="24"/>
        </w:rPr>
        <w:t>Examples of interventions</w:t>
      </w:r>
      <w:r w:rsidR="0086325F">
        <w:rPr>
          <w:rFonts w:asciiTheme="minorHAnsi" w:hAnsiTheme="minorHAnsi" w:cstheme="minorHAnsi"/>
          <w:sz w:val="24"/>
          <w:szCs w:val="24"/>
        </w:rPr>
        <w:t xml:space="preserve"> that will be introduced during the planning period</w:t>
      </w:r>
      <w:r w:rsidR="00CF4085" w:rsidRPr="00CC3935">
        <w:rPr>
          <w:rFonts w:asciiTheme="minorHAnsi" w:hAnsiTheme="minorHAnsi" w:cstheme="minorHAnsi"/>
          <w:sz w:val="24"/>
          <w:szCs w:val="24"/>
        </w:rPr>
        <w:t xml:space="preserve"> include:</w:t>
      </w:r>
    </w:p>
    <w:p w14:paraId="3E06799D" w14:textId="77777777" w:rsidR="00CF4085" w:rsidRPr="00CC3935" w:rsidRDefault="00AF62E3" w:rsidP="00FF6171">
      <w:pPr>
        <w:pStyle w:val="ListParagraph"/>
        <w:numPr>
          <w:ilvl w:val="0"/>
          <w:numId w:val="9"/>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Development or refinement of STEM pathways with clearly-defined academic requirements</w:t>
      </w:r>
      <w:r w:rsidR="002D3AEF" w:rsidRPr="00CC3935">
        <w:rPr>
          <w:rFonts w:asciiTheme="minorHAnsi" w:hAnsiTheme="minorHAnsi" w:cstheme="minorHAnsi"/>
          <w:sz w:val="24"/>
          <w:szCs w:val="24"/>
        </w:rPr>
        <w:t xml:space="preserve"> and stackable credentials</w:t>
      </w:r>
      <w:r w:rsidR="00B156F1" w:rsidRPr="00CC3935">
        <w:rPr>
          <w:rFonts w:asciiTheme="minorHAnsi" w:hAnsiTheme="minorHAnsi" w:cstheme="minorHAnsi"/>
          <w:sz w:val="24"/>
          <w:szCs w:val="24"/>
        </w:rPr>
        <w:t>;</w:t>
      </w:r>
    </w:p>
    <w:p w14:paraId="19744E89" w14:textId="77777777" w:rsidR="007B64AD" w:rsidRPr="00CC3935" w:rsidRDefault="007B64AD" w:rsidP="007B64AD">
      <w:pPr>
        <w:pStyle w:val="ListParagraph"/>
        <w:spacing w:after="240" w:line="240" w:lineRule="auto"/>
        <w:ind w:left="840"/>
        <w:jc w:val="both"/>
        <w:rPr>
          <w:rFonts w:asciiTheme="minorHAnsi" w:hAnsiTheme="minorHAnsi" w:cstheme="minorHAnsi"/>
          <w:sz w:val="24"/>
          <w:szCs w:val="24"/>
        </w:rPr>
      </w:pPr>
    </w:p>
    <w:p w14:paraId="1DF590B9" w14:textId="77777777" w:rsidR="002D3AEF" w:rsidRPr="00CC3935" w:rsidRDefault="002D3AEF" w:rsidP="00FF6171">
      <w:pPr>
        <w:pStyle w:val="ListParagraph"/>
        <w:numPr>
          <w:ilvl w:val="0"/>
          <w:numId w:val="9"/>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Collaborating with workforce and education partners (K-12 &amp; higher education) to d</w:t>
      </w:r>
      <w:r w:rsidR="00730AC7" w:rsidRPr="00CC3935">
        <w:rPr>
          <w:rFonts w:asciiTheme="minorHAnsi" w:hAnsiTheme="minorHAnsi" w:cstheme="minorHAnsi"/>
          <w:sz w:val="24"/>
          <w:szCs w:val="24"/>
        </w:rPr>
        <w:t>evelop or refine STEM pathways</w:t>
      </w:r>
      <w:r w:rsidR="00B156F1" w:rsidRPr="00CC3935">
        <w:rPr>
          <w:rFonts w:asciiTheme="minorHAnsi" w:hAnsiTheme="minorHAnsi" w:cstheme="minorHAnsi"/>
          <w:sz w:val="24"/>
          <w:szCs w:val="24"/>
        </w:rPr>
        <w:t>;</w:t>
      </w:r>
    </w:p>
    <w:p w14:paraId="70BDD076" w14:textId="77777777" w:rsidR="007B64AD" w:rsidRPr="00CC3935" w:rsidRDefault="007B64AD" w:rsidP="007B64AD">
      <w:pPr>
        <w:pStyle w:val="ListParagraph"/>
        <w:spacing w:after="240" w:line="240" w:lineRule="auto"/>
        <w:ind w:left="840"/>
        <w:jc w:val="both"/>
        <w:rPr>
          <w:rFonts w:asciiTheme="minorHAnsi" w:hAnsiTheme="minorHAnsi" w:cstheme="minorHAnsi"/>
          <w:sz w:val="24"/>
          <w:szCs w:val="24"/>
        </w:rPr>
      </w:pPr>
    </w:p>
    <w:p w14:paraId="3CF3351B" w14:textId="77777777" w:rsidR="00AF62E3" w:rsidRPr="00CC3935" w:rsidRDefault="00AF62E3" w:rsidP="00FF6171">
      <w:pPr>
        <w:pStyle w:val="ListParagraph"/>
        <w:numPr>
          <w:ilvl w:val="0"/>
          <w:numId w:val="9"/>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Processes that integrate</w:t>
      </w:r>
      <w:r w:rsidR="002D3AEF" w:rsidRPr="00CC3935">
        <w:rPr>
          <w:rFonts w:asciiTheme="minorHAnsi" w:hAnsiTheme="minorHAnsi" w:cstheme="minorHAnsi"/>
          <w:sz w:val="24"/>
          <w:szCs w:val="24"/>
        </w:rPr>
        <w:t xml:space="preserve"> real-time</w:t>
      </w:r>
      <w:r w:rsidRPr="00CC3935">
        <w:rPr>
          <w:rFonts w:asciiTheme="minorHAnsi" w:hAnsiTheme="minorHAnsi" w:cstheme="minorHAnsi"/>
          <w:sz w:val="24"/>
          <w:szCs w:val="24"/>
        </w:rPr>
        <w:t xml:space="preserve"> labor market information with career advising</w:t>
      </w:r>
      <w:r w:rsidR="00B156F1" w:rsidRPr="00CC3935">
        <w:rPr>
          <w:rFonts w:asciiTheme="minorHAnsi" w:hAnsiTheme="minorHAnsi" w:cstheme="minorHAnsi"/>
          <w:sz w:val="24"/>
          <w:szCs w:val="24"/>
        </w:rPr>
        <w:t>;</w:t>
      </w:r>
    </w:p>
    <w:p w14:paraId="5949188F" w14:textId="77777777" w:rsidR="007B64AD" w:rsidRPr="00CC3935" w:rsidRDefault="007B64AD" w:rsidP="007B64AD">
      <w:pPr>
        <w:pStyle w:val="ListParagraph"/>
        <w:spacing w:after="240" w:line="240" w:lineRule="auto"/>
        <w:ind w:left="840"/>
        <w:jc w:val="both"/>
        <w:rPr>
          <w:rFonts w:asciiTheme="minorHAnsi" w:hAnsiTheme="minorHAnsi" w:cstheme="minorHAnsi"/>
          <w:sz w:val="24"/>
          <w:szCs w:val="24"/>
        </w:rPr>
      </w:pPr>
    </w:p>
    <w:p w14:paraId="6440184A" w14:textId="77777777" w:rsidR="002D3AEF" w:rsidRPr="00CC3935" w:rsidRDefault="002D3AEF" w:rsidP="00FF6171">
      <w:pPr>
        <w:pStyle w:val="ListParagraph"/>
        <w:numPr>
          <w:ilvl w:val="0"/>
          <w:numId w:val="9"/>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Initiatives that provide students with research experience early in their academic careers</w:t>
      </w:r>
      <w:r w:rsidR="00B156F1" w:rsidRPr="00CC3935">
        <w:rPr>
          <w:rFonts w:asciiTheme="minorHAnsi" w:hAnsiTheme="minorHAnsi" w:cstheme="minorHAnsi"/>
          <w:sz w:val="24"/>
          <w:szCs w:val="24"/>
        </w:rPr>
        <w:t>;</w:t>
      </w:r>
    </w:p>
    <w:p w14:paraId="09F0AFC5" w14:textId="77777777" w:rsidR="007B64AD" w:rsidRPr="00CC3935" w:rsidRDefault="007B64AD" w:rsidP="007B64AD">
      <w:pPr>
        <w:pStyle w:val="ListParagraph"/>
        <w:spacing w:after="240" w:line="240" w:lineRule="auto"/>
        <w:ind w:left="840"/>
        <w:jc w:val="both"/>
        <w:rPr>
          <w:rFonts w:asciiTheme="minorHAnsi" w:hAnsiTheme="minorHAnsi" w:cstheme="minorHAnsi"/>
          <w:sz w:val="24"/>
          <w:szCs w:val="24"/>
        </w:rPr>
      </w:pPr>
    </w:p>
    <w:p w14:paraId="7193C6B8" w14:textId="77777777" w:rsidR="002D3AEF" w:rsidRPr="00CC3935" w:rsidRDefault="002D3AEF" w:rsidP="00FF6171">
      <w:pPr>
        <w:pStyle w:val="ListParagraph"/>
        <w:numPr>
          <w:ilvl w:val="0"/>
          <w:numId w:val="9"/>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Professional development for faculty to support </w:t>
      </w:r>
      <w:r w:rsidR="00BA2058" w:rsidRPr="00CC3935">
        <w:rPr>
          <w:rFonts w:asciiTheme="minorHAnsi" w:hAnsiTheme="minorHAnsi" w:cstheme="minorHAnsi"/>
          <w:sz w:val="24"/>
          <w:szCs w:val="24"/>
        </w:rPr>
        <w:t>improved</w:t>
      </w:r>
      <w:r w:rsidRPr="00CC3935">
        <w:rPr>
          <w:rFonts w:asciiTheme="minorHAnsi" w:hAnsiTheme="minorHAnsi" w:cstheme="minorHAnsi"/>
          <w:sz w:val="24"/>
          <w:szCs w:val="24"/>
        </w:rPr>
        <w:t xml:space="preserve"> methods of teaching and learning</w:t>
      </w:r>
      <w:r w:rsidR="00BA2058" w:rsidRPr="00CC3935">
        <w:rPr>
          <w:rFonts w:asciiTheme="minorHAnsi" w:hAnsiTheme="minorHAnsi" w:cstheme="minorHAnsi"/>
          <w:sz w:val="24"/>
          <w:szCs w:val="24"/>
        </w:rPr>
        <w:t xml:space="preserve"> (such as active learning</w:t>
      </w:r>
      <w:r w:rsidR="00175CA0" w:rsidRPr="00CC3935">
        <w:rPr>
          <w:rStyle w:val="EndnoteReference"/>
          <w:rFonts w:asciiTheme="minorHAnsi" w:hAnsiTheme="minorHAnsi" w:cstheme="minorHAnsi"/>
          <w:sz w:val="24"/>
          <w:szCs w:val="24"/>
        </w:rPr>
        <w:endnoteReference w:id="8"/>
      </w:r>
      <w:r w:rsidR="00BA2058" w:rsidRPr="00CC3935">
        <w:rPr>
          <w:rFonts w:asciiTheme="minorHAnsi" w:hAnsiTheme="minorHAnsi" w:cstheme="minorHAnsi"/>
          <w:sz w:val="24"/>
          <w:szCs w:val="24"/>
        </w:rPr>
        <w:t>)</w:t>
      </w:r>
      <w:r w:rsidR="00B156F1" w:rsidRPr="00CC3935">
        <w:rPr>
          <w:rFonts w:asciiTheme="minorHAnsi" w:hAnsiTheme="minorHAnsi" w:cstheme="minorHAnsi"/>
          <w:sz w:val="24"/>
          <w:szCs w:val="24"/>
        </w:rPr>
        <w:t>;</w:t>
      </w:r>
    </w:p>
    <w:p w14:paraId="4D3B7CD9" w14:textId="77777777" w:rsidR="007B64AD" w:rsidRPr="00CC3935" w:rsidRDefault="007B64AD" w:rsidP="007B64AD">
      <w:pPr>
        <w:pStyle w:val="ListParagraph"/>
        <w:spacing w:after="240" w:line="240" w:lineRule="auto"/>
        <w:ind w:left="840"/>
        <w:jc w:val="both"/>
        <w:rPr>
          <w:rFonts w:asciiTheme="minorHAnsi" w:hAnsiTheme="minorHAnsi" w:cstheme="minorHAnsi"/>
          <w:sz w:val="24"/>
          <w:szCs w:val="24"/>
        </w:rPr>
      </w:pPr>
    </w:p>
    <w:p w14:paraId="1A448711" w14:textId="21A89844" w:rsidR="00F0236F" w:rsidRPr="00F0236F" w:rsidRDefault="002D3AEF" w:rsidP="00F0236F">
      <w:pPr>
        <w:pStyle w:val="ListParagraph"/>
        <w:numPr>
          <w:ilvl w:val="0"/>
          <w:numId w:val="9"/>
        </w:numPr>
        <w:spacing w:after="240" w:line="240" w:lineRule="auto"/>
        <w:rPr>
          <w:rFonts w:asciiTheme="minorHAnsi" w:hAnsiTheme="minorHAnsi" w:cstheme="minorHAnsi"/>
          <w:sz w:val="24"/>
          <w:szCs w:val="24"/>
        </w:rPr>
      </w:pPr>
      <w:r w:rsidRPr="00F0236F">
        <w:rPr>
          <w:rFonts w:asciiTheme="minorHAnsi" w:hAnsiTheme="minorHAnsi" w:cstheme="minorHAnsi"/>
          <w:sz w:val="24"/>
          <w:szCs w:val="24"/>
        </w:rPr>
        <w:t>Institutional processes that keep students on track to completion, such as advising,</w:t>
      </w:r>
      <w:r w:rsidR="00A26473" w:rsidRPr="00F0236F">
        <w:rPr>
          <w:rFonts w:asciiTheme="minorHAnsi" w:hAnsiTheme="minorHAnsi" w:cstheme="minorHAnsi"/>
          <w:sz w:val="24"/>
          <w:szCs w:val="24"/>
        </w:rPr>
        <w:t xml:space="preserve"> </w:t>
      </w:r>
      <w:r w:rsidRPr="00F0236F">
        <w:rPr>
          <w:rFonts w:asciiTheme="minorHAnsi" w:hAnsiTheme="minorHAnsi" w:cstheme="minorHAnsi"/>
          <w:sz w:val="24"/>
          <w:szCs w:val="24"/>
        </w:rPr>
        <w:t>early alert syst</w:t>
      </w:r>
      <w:r w:rsidR="00730AC7" w:rsidRPr="00F0236F">
        <w:rPr>
          <w:rFonts w:asciiTheme="minorHAnsi" w:hAnsiTheme="minorHAnsi" w:cstheme="minorHAnsi"/>
          <w:sz w:val="24"/>
          <w:szCs w:val="24"/>
        </w:rPr>
        <w:t>ems, degree mapping</w:t>
      </w:r>
      <w:r w:rsidR="00A26473" w:rsidRPr="00F0236F">
        <w:rPr>
          <w:rFonts w:asciiTheme="minorHAnsi" w:hAnsiTheme="minorHAnsi" w:cstheme="minorHAnsi"/>
          <w:sz w:val="24"/>
          <w:szCs w:val="24"/>
        </w:rPr>
        <w:t>, and transfer support</w:t>
      </w:r>
      <w:r w:rsidR="00B156F1" w:rsidRPr="00F0236F">
        <w:rPr>
          <w:rFonts w:asciiTheme="minorHAnsi" w:hAnsiTheme="minorHAnsi" w:cstheme="minorHAnsi"/>
          <w:sz w:val="24"/>
          <w:szCs w:val="24"/>
        </w:rPr>
        <w:t>;</w:t>
      </w:r>
      <w:r w:rsidR="00730AC7" w:rsidRPr="00F0236F">
        <w:rPr>
          <w:rFonts w:asciiTheme="minorHAnsi" w:hAnsiTheme="minorHAnsi" w:cstheme="minorHAnsi"/>
          <w:sz w:val="24"/>
          <w:szCs w:val="24"/>
        </w:rPr>
        <w:t xml:space="preserve"> </w:t>
      </w:r>
      <w:r w:rsidR="00B156F1" w:rsidRPr="00F0236F">
        <w:rPr>
          <w:rFonts w:asciiTheme="minorHAnsi" w:hAnsiTheme="minorHAnsi" w:cstheme="minorHAnsi"/>
          <w:sz w:val="24"/>
          <w:szCs w:val="24"/>
        </w:rPr>
        <w:t>and</w:t>
      </w:r>
      <w:r w:rsidR="00F0236F">
        <w:rPr>
          <w:rFonts w:asciiTheme="minorHAnsi" w:hAnsiTheme="minorHAnsi" w:cstheme="minorHAnsi"/>
          <w:sz w:val="24"/>
          <w:szCs w:val="24"/>
        </w:rPr>
        <w:br/>
      </w:r>
    </w:p>
    <w:p w14:paraId="77A0FF84" w14:textId="77777777" w:rsidR="002D3AEF" w:rsidRPr="00CC3935" w:rsidRDefault="002D3AEF" w:rsidP="00FF6171">
      <w:pPr>
        <w:pStyle w:val="ListParagraph"/>
        <w:numPr>
          <w:ilvl w:val="0"/>
          <w:numId w:val="9"/>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Developing data systems that allow for monitoring of persistence, completion, and labor market outcomes.</w:t>
      </w:r>
    </w:p>
    <w:p w14:paraId="5F2E45A7" w14:textId="77777777" w:rsidR="004A28F1" w:rsidRPr="00CC3935" w:rsidRDefault="001E42EA" w:rsidP="004A28F1">
      <w:pPr>
        <w:spacing w:after="240" w:line="240" w:lineRule="auto"/>
        <w:jc w:val="both"/>
        <w:rPr>
          <w:rFonts w:asciiTheme="minorHAnsi" w:hAnsiTheme="minorHAnsi" w:cstheme="minorHAnsi"/>
          <w:sz w:val="24"/>
          <w:szCs w:val="24"/>
        </w:rPr>
      </w:pPr>
      <w:r>
        <w:rPr>
          <w:rFonts w:asciiTheme="minorHAnsi" w:hAnsiTheme="minorHAnsi" w:cstheme="minorHAnsi"/>
          <w:b/>
          <w:sz w:val="24"/>
          <w:szCs w:val="24"/>
        </w:rPr>
        <w:lastRenderedPageBreak/>
        <w:t>c</w:t>
      </w:r>
      <w:r w:rsidR="004A28F1" w:rsidRPr="00CC3935">
        <w:rPr>
          <w:rFonts w:asciiTheme="minorHAnsi" w:hAnsiTheme="minorHAnsi" w:cstheme="minorHAnsi"/>
          <w:b/>
          <w:sz w:val="24"/>
          <w:szCs w:val="24"/>
        </w:rPr>
        <w:t xml:space="preserve">. </w:t>
      </w:r>
      <w:r w:rsidR="00A7339A" w:rsidRPr="00CC3935">
        <w:rPr>
          <w:rFonts w:asciiTheme="minorHAnsi" w:hAnsiTheme="minorHAnsi" w:cstheme="minorHAnsi"/>
          <w:b/>
          <w:sz w:val="24"/>
          <w:szCs w:val="24"/>
        </w:rPr>
        <w:t>What Is</w:t>
      </w:r>
      <w:r w:rsidR="009D09B6" w:rsidRPr="00CC3935">
        <w:rPr>
          <w:rFonts w:asciiTheme="minorHAnsi" w:hAnsiTheme="minorHAnsi" w:cstheme="minorHAnsi"/>
          <w:b/>
          <w:sz w:val="24"/>
          <w:szCs w:val="24"/>
        </w:rPr>
        <w:t xml:space="preserve"> Expected of Planning Grantees</w:t>
      </w:r>
      <w:r w:rsidR="004A28F1" w:rsidRPr="00CC3935">
        <w:rPr>
          <w:rFonts w:asciiTheme="minorHAnsi" w:hAnsiTheme="minorHAnsi" w:cstheme="minorHAnsi"/>
          <w:b/>
          <w:sz w:val="24"/>
          <w:szCs w:val="24"/>
        </w:rPr>
        <w:t>?</w:t>
      </w:r>
      <w:r w:rsidR="00A7339A" w:rsidRPr="00CC3935">
        <w:rPr>
          <w:rFonts w:asciiTheme="minorHAnsi" w:hAnsiTheme="minorHAnsi" w:cstheme="minorHAnsi"/>
          <w:b/>
          <w:sz w:val="24"/>
          <w:szCs w:val="24"/>
        </w:rPr>
        <w:t xml:space="preserve"> </w:t>
      </w:r>
      <w:r w:rsidR="00A7339A" w:rsidRPr="00CC3935">
        <w:rPr>
          <w:rFonts w:asciiTheme="minorHAnsi" w:hAnsiTheme="minorHAnsi" w:cstheme="minorHAnsi"/>
          <w:sz w:val="24"/>
          <w:szCs w:val="24"/>
        </w:rPr>
        <w:t xml:space="preserve">During the planning process, </w:t>
      </w:r>
      <w:r w:rsidR="00B156F1" w:rsidRPr="00CC3935">
        <w:rPr>
          <w:rFonts w:asciiTheme="minorHAnsi" w:hAnsiTheme="minorHAnsi" w:cstheme="minorHAnsi"/>
          <w:sz w:val="24"/>
          <w:szCs w:val="24"/>
        </w:rPr>
        <w:t>IHEs</w:t>
      </w:r>
      <w:r w:rsidR="00A7339A" w:rsidRPr="00CC3935">
        <w:rPr>
          <w:rFonts w:asciiTheme="minorHAnsi" w:hAnsiTheme="minorHAnsi" w:cstheme="minorHAnsi"/>
          <w:sz w:val="24"/>
          <w:szCs w:val="24"/>
        </w:rPr>
        <w:t xml:space="preserve"> and their partners will be expected to:</w:t>
      </w:r>
    </w:p>
    <w:p w14:paraId="0D32FCE6" w14:textId="77777777" w:rsidR="00A7339A" w:rsidRPr="00CC3935" w:rsidRDefault="00A7339A" w:rsidP="00FF6171">
      <w:pPr>
        <w:pStyle w:val="ListParagraph"/>
        <w:numPr>
          <w:ilvl w:val="0"/>
          <w:numId w:val="5"/>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Sign a grant agreement with Educate Texas</w:t>
      </w:r>
      <w:r w:rsidR="00E4488C">
        <w:rPr>
          <w:rFonts w:asciiTheme="minorHAnsi" w:hAnsiTheme="minorHAnsi" w:cstheme="minorHAnsi"/>
          <w:sz w:val="24"/>
          <w:szCs w:val="24"/>
        </w:rPr>
        <w:t xml:space="preserve"> / </w:t>
      </w:r>
      <w:r w:rsidR="00E4488C" w:rsidRPr="00CC3935">
        <w:rPr>
          <w:rFonts w:asciiTheme="minorHAnsi" w:hAnsiTheme="minorHAnsi" w:cstheme="minorHAnsi"/>
          <w:sz w:val="24"/>
          <w:szCs w:val="24"/>
        </w:rPr>
        <w:t>C</w:t>
      </w:r>
      <w:r w:rsidR="00E4488C">
        <w:rPr>
          <w:rFonts w:asciiTheme="minorHAnsi" w:hAnsiTheme="minorHAnsi" w:cstheme="minorHAnsi"/>
          <w:sz w:val="24"/>
          <w:szCs w:val="24"/>
        </w:rPr>
        <w:t>ommunities Foundation of Texas</w:t>
      </w:r>
      <w:r w:rsidRPr="00CC3935">
        <w:rPr>
          <w:rFonts w:asciiTheme="minorHAnsi" w:hAnsiTheme="minorHAnsi" w:cstheme="minorHAnsi"/>
          <w:sz w:val="24"/>
          <w:szCs w:val="24"/>
        </w:rPr>
        <w:t>.</w:t>
      </w:r>
    </w:p>
    <w:p w14:paraId="781CC63D" w14:textId="77777777" w:rsidR="00A7339A" w:rsidRPr="00CC3935" w:rsidRDefault="00A7339A" w:rsidP="00A7339A">
      <w:pPr>
        <w:pStyle w:val="ListParagraph"/>
        <w:spacing w:after="240" w:line="240" w:lineRule="auto"/>
        <w:jc w:val="both"/>
        <w:rPr>
          <w:rFonts w:asciiTheme="minorHAnsi" w:hAnsiTheme="minorHAnsi" w:cstheme="minorHAnsi"/>
          <w:sz w:val="24"/>
          <w:szCs w:val="24"/>
        </w:rPr>
      </w:pPr>
    </w:p>
    <w:p w14:paraId="02EE0554" w14:textId="77777777" w:rsidR="008F05A7" w:rsidRPr="00CC3935" w:rsidRDefault="00A7339A" w:rsidP="00FF6171">
      <w:pPr>
        <w:pStyle w:val="ListParagraph"/>
        <w:numPr>
          <w:ilvl w:val="0"/>
          <w:numId w:val="5"/>
        </w:numPr>
        <w:spacing w:after="240" w:line="240" w:lineRule="auto"/>
        <w:jc w:val="both"/>
        <w:rPr>
          <w:rFonts w:asciiTheme="minorHAnsi" w:hAnsiTheme="minorHAnsi"/>
          <w:sz w:val="24"/>
          <w:szCs w:val="24"/>
        </w:rPr>
      </w:pPr>
      <w:r w:rsidRPr="00CC3935">
        <w:rPr>
          <w:rFonts w:asciiTheme="minorHAnsi" w:hAnsiTheme="minorHAnsi" w:cstheme="minorHAnsi"/>
          <w:sz w:val="24"/>
          <w:szCs w:val="24"/>
        </w:rPr>
        <w:t xml:space="preserve">Send a team of </w:t>
      </w:r>
      <w:r w:rsidR="008F05A7" w:rsidRPr="00CC3935">
        <w:rPr>
          <w:rFonts w:asciiTheme="minorHAnsi" w:hAnsiTheme="minorHAnsi" w:cstheme="minorHAnsi"/>
          <w:sz w:val="24"/>
          <w:szCs w:val="24"/>
        </w:rPr>
        <w:t xml:space="preserve">4-6 </w:t>
      </w:r>
      <w:r w:rsidRPr="00CC3935">
        <w:rPr>
          <w:rFonts w:asciiTheme="minorHAnsi" w:hAnsiTheme="minorHAnsi" w:cstheme="minorHAnsi"/>
          <w:sz w:val="24"/>
          <w:szCs w:val="24"/>
        </w:rPr>
        <w:t xml:space="preserve">individuals to participate in the </w:t>
      </w:r>
      <w:r w:rsidR="00B156F1" w:rsidRPr="00CC3935">
        <w:rPr>
          <w:rFonts w:asciiTheme="minorHAnsi" w:hAnsiTheme="minorHAnsi" w:cstheme="minorHAnsi"/>
          <w:sz w:val="24"/>
          <w:szCs w:val="24"/>
        </w:rPr>
        <w:t xml:space="preserve">Texas Regional </w:t>
      </w:r>
      <w:r w:rsidRPr="00CC3935">
        <w:rPr>
          <w:rFonts w:asciiTheme="minorHAnsi" w:hAnsiTheme="minorHAnsi"/>
          <w:sz w:val="24"/>
          <w:szCs w:val="24"/>
        </w:rPr>
        <w:t xml:space="preserve">STEM Degree Accelerator </w:t>
      </w:r>
      <w:r w:rsidR="00B156F1" w:rsidRPr="00CC3935">
        <w:rPr>
          <w:rFonts w:asciiTheme="minorHAnsi" w:hAnsiTheme="minorHAnsi"/>
          <w:sz w:val="24"/>
          <w:szCs w:val="24"/>
        </w:rPr>
        <w:t xml:space="preserve">Kick-Off </w:t>
      </w:r>
      <w:r w:rsidRPr="00CC3935">
        <w:rPr>
          <w:rFonts w:asciiTheme="minorHAnsi" w:hAnsiTheme="minorHAnsi"/>
          <w:sz w:val="24"/>
          <w:szCs w:val="24"/>
        </w:rPr>
        <w:t xml:space="preserve">Convening in </w:t>
      </w:r>
      <w:r w:rsidRPr="000F547B">
        <w:rPr>
          <w:rFonts w:asciiTheme="minorHAnsi" w:hAnsiTheme="minorHAnsi"/>
          <w:sz w:val="24"/>
          <w:szCs w:val="24"/>
        </w:rPr>
        <w:t>January 2015</w:t>
      </w:r>
      <w:r w:rsidRPr="00CC3935">
        <w:rPr>
          <w:rFonts w:asciiTheme="minorHAnsi" w:hAnsiTheme="minorHAnsi"/>
          <w:sz w:val="24"/>
          <w:szCs w:val="24"/>
        </w:rPr>
        <w:t>.  Suggested participants include</w:t>
      </w:r>
      <w:r w:rsidR="008F05A7" w:rsidRPr="00CC3935">
        <w:rPr>
          <w:rFonts w:asciiTheme="minorHAnsi" w:hAnsiTheme="minorHAnsi"/>
          <w:sz w:val="24"/>
          <w:szCs w:val="24"/>
        </w:rPr>
        <w:t xml:space="preserve"> institutional decision-makers such as</w:t>
      </w:r>
      <w:r w:rsidRPr="00CC3935">
        <w:rPr>
          <w:rFonts w:asciiTheme="minorHAnsi" w:hAnsiTheme="minorHAnsi"/>
          <w:sz w:val="24"/>
          <w:szCs w:val="24"/>
        </w:rPr>
        <w:t xml:space="preserve">: </w:t>
      </w:r>
    </w:p>
    <w:p w14:paraId="004F220A" w14:textId="77777777" w:rsidR="008F05A7" w:rsidRPr="00CC3935" w:rsidRDefault="004F1C4A" w:rsidP="00FF6171">
      <w:pPr>
        <w:pStyle w:val="ListParagraph"/>
        <w:numPr>
          <w:ilvl w:val="1"/>
          <w:numId w:val="5"/>
        </w:numPr>
        <w:spacing w:after="240" w:line="240" w:lineRule="auto"/>
        <w:jc w:val="both"/>
        <w:rPr>
          <w:rFonts w:asciiTheme="minorHAnsi" w:hAnsiTheme="minorHAnsi"/>
          <w:sz w:val="24"/>
          <w:szCs w:val="24"/>
        </w:rPr>
      </w:pPr>
      <w:r w:rsidRPr="00CC3935">
        <w:rPr>
          <w:rFonts w:asciiTheme="minorHAnsi" w:hAnsiTheme="minorHAnsi"/>
          <w:sz w:val="24"/>
          <w:szCs w:val="24"/>
        </w:rPr>
        <w:t>P</w:t>
      </w:r>
      <w:r w:rsidR="008F05A7" w:rsidRPr="00CC3935">
        <w:rPr>
          <w:rFonts w:asciiTheme="minorHAnsi" w:hAnsiTheme="minorHAnsi"/>
          <w:sz w:val="24"/>
          <w:szCs w:val="24"/>
        </w:rPr>
        <w:t xml:space="preserve">roject manager/lead </w:t>
      </w:r>
      <w:r w:rsidR="00A7339A" w:rsidRPr="00CC3935">
        <w:rPr>
          <w:rFonts w:asciiTheme="minorHAnsi" w:hAnsiTheme="minorHAnsi"/>
          <w:sz w:val="24"/>
          <w:szCs w:val="24"/>
        </w:rPr>
        <w:t xml:space="preserve">from each partnering </w:t>
      </w:r>
      <w:r w:rsidR="00B156F1" w:rsidRPr="00CC3935">
        <w:rPr>
          <w:rFonts w:asciiTheme="minorHAnsi" w:hAnsiTheme="minorHAnsi"/>
          <w:sz w:val="24"/>
          <w:szCs w:val="24"/>
        </w:rPr>
        <w:t>IHE</w:t>
      </w:r>
      <w:r w:rsidR="00A7339A" w:rsidRPr="00CC3935">
        <w:rPr>
          <w:rFonts w:asciiTheme="minorHAnsi" w:hAnsiTheme="minorHAnsi"/>
          <w:sz w:val="24"/>
          <w:szCs w:val="24"/>
        </w:rPr>
        <w:t xml:space="preserve">; </w:t>
      </w:r>
    </w:p>
    <w:p w14:paraId="76D987CA" w14:textId="77777777" w:rsidR="00BD688D" w:rsidRDefault="004F1C4A" w:rsidP="00FF6171">
      <w:pPr>
        <w:pStyle w:val="ListParagraph"/>
        <w:numPr>
          <w:ilvl w:val="1"/>
          <w:numId w:val="5"/>
        </w:numPr>
        <w:spacing w:after="240" w:line="240" w:lineRule="auto"/>
        <w:jc w:val="both"/>
        <w:rPr>
          <w:rFonts w:asciiTheme="minorHAnsi" w:hAnsiTheme="minorHAnsi"/>
          <w:sz w:val="24"/>
          <w:szCs w:val="24"/>
        </w:rPr>
      </w:pPr>
      <w:r w:rsidRPr="00CC3935">
        <w:rPr>
          <w:rFonts w:asciiTheme="minorHAnsi" w:hAnsiTheme="minorHAnsi"/>
          <w:sz w:val="24"/>
          <w:szCs w:val="24"/>
        </w:rPr>
        <w:t>R</w:t>
      </w:r>
      <w:r w:rsidR="00A7339A" w:rsidRPr="00CC3935">
        <w:rPr>
          <w:rFonts w:asciiTheme="minorHAnsi" w:hAnsiTheme="minorHAnsi"/>
          <w:sz w:val="24"/>
          <w:szCs w:val="24"/>
        </w:rPr>
        <w:t>epresentatives from primary workforce partner organizations</w:t>
      </w:r>
    </w:p>
    <w:p w14:paraId="123B3D07" w14:textId="77777777" w:rsidR="008F05A7" w:rsidRPr="00CC3935" w:rsidRDefault="00BD688D" w:rsidP="00FF6171">
      <w:pPr>
        <w:pStyle w:val="ListParagraph"/>
        <w:numPr>
          <w:ilvl w:val="1"/>
          <w:numId w:val="5"/>
        </w:numPr>
        <w:spacing w:after="240" w:line="240" w:lineRule="auto"/>
        <w:jc w:val="both"/>
        <w:rPr>
          <w:rFonts w:asciiTheme="minorHAnsi" w:hAnsiTheme="minorHAnsi"/>
          <w:sz w:val="24"/>
          <w:szCs w:val="24"/>
        </w:rPr>
      </w:pPr>
      <w:r>
        <w:rPr>
          <w:rFonts w:asciiTheme="minorHAnsi" w:hAnsiTheme="minorHAnsi"/>
          <w:sz w:val="24"/>
          <w:szCs w:val="24"/>
        </w:rPr>
        <w:t>Lead K-12 partner</w:t>
      </w:r>
      <w:r w:rsidR="00A7339A" w:rsidRPr="00CC3935">
        <w:rPr>
          <w:rFonts w:asciiTheme="minorHAnsi" w:hAnsiTheme="minorHAnsi"/>
          <w:sz w:val="24"/>
          <w:szCs w:val="24"/>
        </w:rPr>
        <w:t xml:space="preserve">; </w:t>
      </w:r>
      <w:r w:rsidR="008F05A7" w:rsidRPr="00CC3935">
        <w:rPr>
          <w:rFonts w:asciiTheme="minorHAnsi" w:hAnsiTheme="minorHAnsi"/>
          <w:sz w:val="24"/>
          <w:szCs w:val="24"/>
        </w:rPr>
        <w:t xml:space="preserve">and </w:t>
      </w:r>
    </w:p>
    <w:p w14:paraId="05A0E760" w14:textId="77777777" w:rsidR="008F05A7" w:rsidRPr="00BD688D" w:rsidRDefault="004F1C4A" w:rsidP="00FF6171">
      <w:pPr>
        <w:pStyle w:val="ListParagraph"/>
        <w:numPr>
          <w:ilvl w:val="1"/>
          <w:numId w:val="5"/>
        </w:numPr>
        <w:spacing w:after="240" w:line="240" w:lineRule="auto"/>
        <w:jc w:val="both"/>
        <w:rPr>
          <w:rFonts w:asciiTheme="minorHAnsi" w:hAnsiTheme="minorHAnsi"/>
          <w:sz w:val="24"/>
          <w:szCs w:val="24"/>
        </w:rPr>
      </w:pPr>
      <w:r w:rsidRPr="00BD688D">
        <w:rPr>
          <w:rFonts w:asciiTheme="minorHAnsi" w:hAnsiTheme="minorHAnsi"/>
          <w:sz w:val="24"/>
          <w:szCs w:val="24"/>
        </w:rPr>
        <w:t>A</w:t>
      </w:r>
      <w:r w:rsidR="008F05A7" w:rsidRPr="00BD688D">
        <w:rPr>
          <w:rFonts w:asciiTheme="minorHAnsi" w:hAnsiTheme="minorHAnsi"/>
          <w:sz w:val="24"/>
          <w:szCs w:val="24"/>
        </w:rPr>
        <w:t xml:space="preserve"> key </w:t>
      </w:r>
      <w:r w:rsidR="00A7339A" w:rsidRPr="00BD688D">
        <w:rPr>
          <w:rFonts w:asciiTheme="minorHAnsi" w:hAnsiTheme="minorHAnsi"/>
          <w:sz w:val="24"/>
          <w:szCs w:val="24"/>
        </w:rPr>
        <w:t>STEM</w:t>
      </w:r>
      <w:r w:rsidR="008F05A7" w:rsidRPr="00BD688D">
        <w:rPr>
          <w:rFonts w:asciiTheme="minorHAnsi" w:hAnsiTheme="minorHAnsi"/>
          <w:sz w:val="24"/>
          <w:szCs w:val="24"/>
        </w:rPr>
        <w:t xml:space="preserve"> </w:t>
      </w:r>
      <w:r w:rsidRPr="00BD688D">
        <w:rPr>
          <w:rFonts w:asciiTheme="minorHAnsi" w:hAnsiTheme="minorHAnsi"/>
          <w:sz w:val="24"/>
          <w:szCs w:val="24"/>
        </w:rPr>
        <w:t>faculty or staff member</w:t>
      </w:r>
      <w:r w:rsidR="00BD688D" w:rsidRPr="00BD688D">
        <w:rPr>
          <w:rFonts w:asciiTheme="minorHAnsi" w:hAnsiTheme="minorHAnsi"/>
          <w:sz w:val="24"/>
          <w:szCs w:val="24"/>
        </w:rPr>
        <w:t xml:space="preserve"> (such as chief academic officers or academic deans).</w:t>
      </w:r>
    </w:p>
    <w:p w14:paraId="08D8F956" w14:textId="77777777" w:rsidR="00A7339A" w:rsidRPr="00CC3935" w:rsidRDefault="004F1C4A" w:rsidP="00FF6171">
      <w:pPr>
        <w:pStyle w:val="ListParagraph"/>
        <w:numPr>
          <w:ilvl w:val="1"/>
          <w:numId w:val="5"/>
        </w:numPr>
        <w:spacing w:after="240" w:line="240" w:lineRule="auto"/>
        <w:jc w:val="both"/>
        <w:rPr>
          <w:rFonts w:asciiTheme="minorHAnsi" w:hAnsiTheme="minorHAnsi"/>
          <w:sz w:val="24"/>
          <w:szCs w:val="24"/>
        </w:rPr>
      </w:pPr>
      <w:r w:rsidRPr="00CC3935">
        <w:rPr>
          <w:rFonts w:asciiTheme="minorHAnsi" w:hAnsiTheme="minorHAnsi"/>
          <w:sz w:val="24"/>
          <w:szCs w:val="24"/>
        </w:rPr>
        <w:t>A</w:t>
      </w:r>
      <w:r w:rsidR="008F05A7" w:rsidRPr="00CC3935">
        <w:rPr>
          <w:rFonts w:asciiTheme="minorHAnsi" w:hAnsiTheme="minorHAnsi"/>
          <w:sz w:val="24"/>
          <w:szCs w:val="24"/>
        </w:rPr>
        <w:t xml:space="preserve">dditional institutional leaders may attend, as necessary and appropriate.  </w:t>
      </w:r>
    </w:p>
    <w:p w14:paraId="06E21935" w14:textId="77777777" w:rsidR="008F05A7" w:rsidRPr="00CC3935" w:rsidRDefault="008F05A7" w:rsidP="008F05A7">
      <w:pPr>
        <w:pStyle w:val="ListParagraph"/>
        <w:rPr>
          <w:rFonts w:asciiTheme="minorHAnsi" w:hAnsiTheme="minorHAnsi"/>
          <w:sz w:val="24"/>
          <w:szCs w:val="24"/>
        </w:rPr>
      </w:pPr>
    </w:p>
    <w:p w14:paraId="2AEDCC3D" w14:textId="77777777" w:rsidR="007E6079" w:rsidRPr="00CC3935" w:rsidRDefault="007E6079" w:rsidP="00FF6171">
      <w:pPr>
        <w:pStyle w:val="ListParagraph"/>
        <w:numPr>
          <w:ilvl w:val="0"/>
          <w:numId w:val="5"/>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Identify 1-2 individuals within each partnering </w:t>
      </w:r>
      <w:r w:rsidR="00B156F1" w:rsidRPr="00CC3935">
        <w:rPr>
          <w:rFonts w:asciiTheme="minorHAnsi" w:hAnsiTheme="minorHAnsi" w:cstheme="minorHAnsi"/>
          <w:sz w:val="24"/>
          <w:szCs w:val="24"/>
        </w:rPr>
        <w:t>IHE</w:t>
      </w:r>
      <w:r w:rsidRPr="00CC3935">
        <w:rPr>
          <w:rFonts w:asciiTheme="minorHAnsi" w:hAnsiTheme="minorHAnsi" w:cstheme="minorHAnsi"/>
          <w:sz w:val="24"/>
          <w:szCs w:val="24"/>
        </w:rPr>
        <w:t xml:space="preserve"> to receive training in workforce data analysis</w:t>
      </w:r>
      <w:r w:rsidR="00162C24" w:rsidRPr="00CC3935">
        <w:rPr>
          <w:rFonts w:asciiTheme="minorHAnsi" w:hAnsiTheme="minorHAnsi" w:cstheme="minorHAnsi"/>
          <w:sz w:val="24"/>
          <w:szCs w:val="24"/>
        </w:rPr>
        <w:t xml:space="preserve"> tools</w:t>
      </w:r>
      <w:r w:rsidRPr="00CC3935">
        <w:rPr>
          <w:rFonts w:asciiTheme="minorHAnsi" w:hAnsiTheme="minorHAnsi" w:cstheme="minorHAnsi"/>
          <w:sz w:val="24"/>
          <w:szCs w:val="24"/>
        </w:rPr>
        <w:t>.</w:t>
      </w:r>
    </w:p>
    <w:p w14:paraId="7FC10CA9" w14:textId="77777777" w:rsidR="007E6079" w:rsidRPr="00CC3935" w:rsidRDefault="007E6079" w:rsidP="007E6079">
      <w:pPr>
        <w:pStyle w:val="ListParagraph"/>
        <w:rPr>
          <w:rFonts w:asciiTheme="minorHAnsi" w:hAnsiTheme="minorHAnsi"/>
          <w:sz w:val="24"/>
          <w:szCs w:val="24"/>
        </w:rPr>
      </w:pPr>
    </w:p>
    <w:p w14:paraId="2C0F9AB2" w14:textId="77777777" w:rsidR="007E6079" w:rsidRPr="00CC3935" w:rsidRDefault="00A7339A" w:rsidP="00FF6171">
      <w:pPr>
        <w:pStyle w:val="ListParagraph"/>
        <w:numPr>
          <w:ilvl w:val="0"/>
          <w:numId w:val="5"/>
        </w:numPr>
        <w:spacing w:after="240" w:line="240" w:lineRule="auto"/>
        <w:jc w:val="both"/>
        <w:rPr>
          <w:rFonts w:asciiTheme="minorHAnsi" w:hAnsiTheme="minorHAnsi" w:cstheme="minorHAnsi"/>
          <w:sz w:val="24"/>
          <w:szCs w:val="24"/>
        </w:rPr>
      </w:pPr>
      <w:r w:rsidRPr="00CC3935">
        <w:rPr>
          <w:rFonts w:asciiTheme="minorHAnsi" w:hAnsiTheme="minorHAnsi"/>
          <w:sz w:val="24"/>
          <w:szCs w:val="24"/>
        </w:rPr>
        <w:t xml:space="preserve">Develop a </w:t>
      </w:r>
      <w:r w:rsidR="00ED327F" w:rsidRPr="00CC3935">
        <w:rPr>
          <w:rFonts w:asciiTheme="minorHAnsi" w:hAnsiTheme="minorHAnsi"/>
          <w:sz w:val="24"/>
          <w:szCs w:val="24"/>
        </w:rPr>
        <w:t xml:space="preserve">Regional </w:t>
      </w:r>
      <w:r w:rsidRPr="00CC3935">
        <w:rPr>
          <w:rFonts w:asciiTheme="minorHAnsi" w:hAnsiTheme="minorHAnsi"/>
          <w:sz w:val="24"/>
          <w:szCs w:val="24"/>
        </w:rPr>
        <w:t>STEM Pathway Plan</w:t>
      </w:r>
      <w:r w:rsidR="007E6079" w:rsidRPr="00CC3935">
        <w:rPr>
          <w:rFonts w:asciiTheme="minorHAnsi" w:hAnsiTheme="minorHAnsi"/>
          <w:sz w:val="24"/>
          <w:szCs w:val="24"/>
        </w:rPr>
        <w:t xml:space="preserve"> </w:t>
      </w:r>
      <w:r w:rsidR="00162C24" w:rsidRPr="00CC3935">
        <w:rPr>
          <w:rFonts w:asciiTheme="minorHAnsi" w:hAnsiTheme="minorHAnsi"/>
          <w:sz w:val="24"/>
          <w:szCs w:val="24"/>
        </w:rPr>
        <w:t xml:space="preserve">that uses </w:t>
      </w:r>
      <w:r w:rsidR="007E6079" w:rsidRPr="00CC3935">
        <w:rPr>
          <w:rFonts w:asciiTheme="minorHAnsi" w:hAnsiTheme="minorHAnsi" w:cstheme="minorHAnsi"/>
          <w:sz w:val="24"/>
          <w:szCs w:val="24"/>
        </w:rPr>
        <w:t>evidence-based interventions to incr</w:t>
      </w:r>
      <w:r w:rsidR="00162C24" w:rsidRPr="00CC3935">
        <w:rPr>
          <w:rFonts w:asciiTheme="minorHAnsi" w:hAnsiTheme="minorHAnsi" w:cstheme="minorHAnsi"/>
          <w:sz w:val="24"/>
          <w:szCs w:val="24"/>
        </w:rPr>
        <w:t xml:space="preserve">ease completion of </w:t>
      </w:r>
      <w:r w:rsidR="00B156F1" w:rsidRPr="00CC3935">
        <w:rPr>
          <w:rFonts w:asciiTheme="minorHAnsi" w:hAnsiTheme="minorHAnsi" w:cstheme="minorHAnsi"/>
          <w:sz w:val="24"/>
          <w:szCs w:val="24"/>
        </w:rPr>
        <w:t xml:space="preserve">a </w:t>
      </w:r>
      <w:r w:rsidR="00162C24" w:rsidRPr="00CC3935">
        <w:rPr>
          <w:rFonts w:asciiTheme="minorHAnsi" w:hAnsiTheme="minorHAnsi" w:cstheme="minorHAnsi"/>
          <w:sz w:val="24"/>
          <w:szCs w:val="24"/>
        </w:rPr>
        <w:t xml:space="preserve">STEM pathway and </w:t>
      </w:r>
      <w:r w:rsidR="00B156F1" w:rsidRPr="00CC3935">
        <w:rPr>
          <w:rFonts w:asciiTheme="minorHAnsi" w:hAnsiTheme="minorHAnsi" w:cstheme="minorHAnsi"/>
          <w:sz w:val="24"/>
          <w:szCs w:val="24"/>
        </w:rPr>
        <w:t xml:space="preserve">that </w:t>
      </w:r>
      <w:r w:rsidR="00162C24" w:rsidRPr="00CC3935">
        <w:rPr>
          <w:rFonts w:asciiTheme="minorHAnsi" w:hAnsiTheme="minorHAnsi" w:cstheme="minorHAnsi"/>
          <w:sz w:val="24"/>
          <w:szCs w:val="24"/>
        </w:rPr>
        <w:t>could be implemented beginning</w:t>
      </w:r>
      <w:r w:rsidR="00B156F1" w:rsidRPr="00CC3935">
        <w:rPr>
          <w:rFonts w:asciiTheme="minorHAnsi" w:hAnsiTheme="minorHAnsi" w:cstheme="minorHAnsi"/>
          <w:sz w:val="24"/>
          <w:szCs w:val="24"/>
        </w:rPr>
        <w:t xml:space="preserve"> in the</w:t>
      </w:r>
      <w:r w:rsidR="00162C24" w:rsidRPr="00CC3935">
        <w:rPr>
          <w:rFonts w:asciiTheme="minorHAnsi" w:hAnsiTheme="minorHAnsi" w:cstheme="minorHAnsi"/>
          <w:sz w:val="24"/>
          <w:szCs w:val="24"/>
        </w:rPr>
        <w:t xml:space="preserve"> </w:t>
      </w:r>
      <w:r w:rsidR="00B156F1" w:rsidRPr="00CC3935">
        <w:rPr>
          <w:rFonts w:asciiTheme="minorHAnsi" w:hAnsiTheme="minorHAnsi" w:cstheme="minorHAnsi"/>
          <w:sz w:val="24"/>
          <w:szCs w:val="24"/>
        </w:rPr>
        <w:t>f</w:t>
      </w:r>
      <w:r w:rsidR="00162C24" w:rsidRPr="00CC3935">
        <w:rPr>
          <w:rFonts w:asciiTheme="minorHAnsi" w:hAnsiTheme="minorHAnsi" w:cstheme="minorHAnsi"/>
          <w:sz w:val="24"/>
          <w:szCs w:val="24"/>
        </w:rPr>
        <w:t>all</w:t>
      </w:r>
      <w:r w:rsidR="00B156F1" w:rsidRPr="00CC3935">
        <w:rPr>
          <w:rFonts w:asciiTheme="minorHAnsi" w:hAnsiTheme="minorHAnsi" w:cstheme="minorHAnsi"/>
          <w:sz w:val="24"/>
          <w:szCs w:val="24"/>
        </w:rPr>
        <w:t xml:space="preserve"> of</w:t>
      </w:r>
      <w:r w:rsidR="00162C24" w:rsidRPr="00CC3935">
        <w:rPr>
          <w:rFonts w:asciiTheme="minorHAnsi" w:hAnsiTheme="minorHAnsi" w:cstheme="minorHAnsi"/>
          <w:sz w:val="24"/>
          <w:szCs w:val="24"/>
        </w:rPr>
        <w:t xml:space="preserve"> 2015</w:t>
      </w:r>
      <w:r w:rsidR="007E6079" w:rsidRPr="00CC3935">
        <w:rPr>
          <w:rFonts w:asciiTheme="minorHAnsi" w:hAnsiTheme="minorHAnsi" w:cstheme="minorHAnsi"/>
          <w:sz w:val="24"/>
          <w:szCs w:val="24"/>
        </w:rPr>
        <w:t>.</w:t>
      </w:r>
    </w:p>
    <w:p w14:paraId="6DAE5655" w14:textId="77777777" w:rsidR="007E6079" w:rsidRPr="00CC3935" w:rsidRDefault="007E6079" w:rsidP="007E6079">
      <w:pPr>
        <w:pStyle w:val="ListParagraph"/>
        <w:rPr>
          <w:rFonts w:asciiTheme="minorHAnsi" w:hAnsiTheme="minorHAnsi" w:cstheme="minorHAnsi"/>
          <w:sz w:val="24"/>
          <w:szCs w:val="24"/>
        </w:rPr>
      </w:pPr>
    </w:p>
    <w:p w14:paraId="5432F982" w14:textId="77777777" w:rsidR="00E40E2C" w:rsidRPr="00CC3935" w:rsidRDefault="00162C24" w:rsidP="00FF6171">
      <w:pPr>
        <w:pStyle w:val="ListParagraph"/>
        <w:numPr>
          <w:ilvl w:val="0"/>
          <w:numId w:val="5"/>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Develop</w:t>
      </w:r>
      <w:r w:rsidR="007E6079" w:rsidRPr="00CC3935">
        <w:rPr>
          <w:rFonts w:asciiTheme="minorHAnsi" w:hAnsiTheme="minorHAnsi" w:cstheme="minorHAnsi"/>
          <w:sz w:val="24"/>
          <w:szCs w:val="24"/>
        </w:rPr>
        <w:t xml:space="preserve"> outcome measures that will track student progress</w:t>
      </w:r>
      <w:r w:rsidRPr="00CC3935">
        <w:rPr>
          <w:rFonts w:asciiTheme="minorHAnsi" w:hAnsiTheme="minorHAnsi" w:cstheme="minorHAnsi"/>
          <w:sz w:val="24"/>
          <w:szCs w:val="24"/>
        </w:rPr>
        <w:t xml:space="preserve"> and evaluate the impact and effectiveness of the </w:t>
      </w:r>
      <w:r w:rsidR="00ED327F" w:rsidRPr="00CC3935">
        <w:rPr>
          <w:rFonts w:asciiTheme="minorHAnsi" w:hAnsiTheme="minorHAnsi" w:cstheme="minorHAnsi"/>
          <w:sz w:val="24"/>
          <w:szCs w:val="24"/>
        </w:rPr>
        <w:t xml:space="preserve">Regional </w:t>
      </w:r>
      <w:r w:rsidRPr="00CC3935">
        <w:rPr>
          <w:rFonts w:asciiTheme="minorHAnsi" w:hAnsiTheme="minorHAnsi" w:cstheme="minorHAnsi"/>
          <w:sz w:val="24"/>
          <w:szCs w:val="24"/>
        </w:rPr>
        <w:t>STEM Pathway Plan.</w:t>
      </w:r>
    </w:p>
    <w:p w14:paraId="429AC92B" w14:textId="77777777" w:rsidR="00E40E2C" w:rsidRPr="00CC3935" w:rsidRDefault="00E40E2C" w:rsidP="00E40E2C">
      <w:pPr>
        <w:pStyle w:val="ListParagraph"/>
        <w:rPr>
          <w:rFonts w:asciiTheme="minorHAnsi" w:hAnsiTheme="minorHAnsi" w:cstheme="minorHAnsi"/>
          <w:sz w:val="24"/>
          <w:szCs w:val="24"/>
        </w:rPr>
      </w:pPr>
    </w:p>
    <w:p w14:paraId="47244166" w14:textId="77777777" w:rsidR="007E6079" w:rsidRPr="00CC3935" w:rsidRDefault="00122F06" w:rsidP="00FF6171">
      <w:pPr>
        <w:pStyle w:val="ListParagraph"/>
        <w:numPr>
          <w:ilvl w:val="0"/>
          <w:numId w:val="5"/>
        </w:numPr>
        <w:spacing w:after="240" w:line="240" w:lineRule="auto"/>
        <w:rPr>
          <w:rFonts w:asciiTheme="minorHAnsi" w:hAnsiTheme="minorHAnsi" w:cstheme="minorHAnsi"/>
          <w:sz w:val="24"/>
          <w:szCs w:val="24"/>
        </w:rPr>
      </w:pPr>
      <w:r w:rsidRPr="00CC3935">
        <w:rPr>
          <w:rFonts w:asciiTheme="minorHAnsi" w:hAnsiTheme="minorHAnsi" w:cstheme="minorHAnsi"/>
          <w:sz w:val="24"/>
          <w:szCs w:val="24"/>
        </w:rPr>
        <w:t>Submit a final grant and budget report to Educate Texas by May 18, 2015.</w:t>
      </w:r>
      <w:r w:rsidR="00162C24" w:rsidRPr="00CC3935">
        <w:rPr>
          <w:rFonts w:asciiTheme="minorHAnsi" w:hAnsiTheme="minorHAnsi" w:cstheme="minorHAnsi"/>
          <w:sz w:val="24"/>
          <w:szCs w:val="24"/>
        </w:rPr>
        <w:t xml:space="preserve"> </w:t>
      </w:r>
      <w:r w:rsidR="007E6079" w:rsidRPr="00CC3935">
        <w:rPr>
          <w:rFonts w:asciiTheme="minorHAnsi" w:hAnsiTheme="minorHAnsi" w:cstheme="minorHAnsi"/>
          <w:sz w:val="24"/>
          <w:szCs w:val="24"/>
        </w:rPr>
        <w:t xml:space="preserve"> </w:t>
      </w:r>
      <w:r w:rsidR="006D69A7">
        <w:rPr>
          <w:rFonts w:asciiTheme="minorHAnsi" w:hAnsiTheme="minorHAnsi" w:cstheme="minorHAnsi"/>
          <w:sz w:val="24"/>
          <w:szCs w:val="24"/>
        </w:rPr>
        <w:br/>
      </w:r>
    </w:p>
    <w:p w14:paraId="027B5B65" w14:textId="486E1063" w:rsidR="006D69A7" w:rsidRPr="006D69A7" w:rsidRDefault="00F44F1D" w:rsidP="006D69A7">
      <w:pPr>
        <w:spacing w:line="240" w:lineRule="auto"/>
        <w:ind w:right="-216"/>
        <w:rPr>
          <w:rFonts w:asciiTheme="minorHAnsi" w:hAnsiTheme="minorHAnsi"/>
          <w:b/>
          <w:sz w:val="24"/>
          <w:szCs w:val="24"/>
        </w:rPr>
      </w:pPr>
      <w:r>
        <w:rPr>
          <w:rFonts w:asciiTheme="minorHAnsi" w:hAnsiTheme="minorHAnsi"/>
          <w:b/>
          <w:sz w:val="24"/>
          <w:szCs w:val="24"/>
        </w:rPr>
        <w:t>d</w:t>
      </w:r>
      <w:r w:rsidR="006D69A7" w:rsidRPr="006D69A7">
        <w:rPr>
          <w:rFonts w:asciiTheme="minorHAnsi" w:hAnsiTheme="minorHAnsi"/>
          <w:b/>
          <w:sz w:val="24"/>
          <w:szCs w:val="24"/>
        </w:rPr>
        <w:t>. What STEM Disciplines May be Included in this Project?</w:t>
      </w:r>
    </w:p>
    <w:p w14:paraId="516DEAF0" w14:textId="77777777" w:rsidR="006D69A7" w:rsidRPr="00F0236F" w:rsidRDefault="006D69A7" w:rsidP="006D69A7">
      <w:pPr>
        <w:pStyle w:val="NormalWeb"/>
        <w:spacing w:before="0" w:beforeAutospacing="0" w:after="0" w:afterAutospacing="0"/>
        <w:rPr>
          <w:rFonts w:asciiTheme="minorHAnsi" w:hAnsiTheme="minorHAnsi"/>
        </w:rPr>
      </w:pPr>
      <w:r w:rsidRPr="00F0236F">
        <w:rPr>
          <w:rFonts w:asciiTheme="minorHAnsi" w:hAnsiTheme="minorHAnsi"/>
        </w:rPr>
        <w:t>For the purposes of this initiative, STEM disciplines include programs classified by the Institute of Education Sciences as agriculture and related sciences, natural resources and conservation,</w:t>
      </w:r>
    </w:p>
    <w:p w14:paraId="00DAE156" w14:textId="77777777" w:rsidR="006D69A7" w:rsidRPr="00F0236F" w:rsidRDefault="006D69A7" w:rsidP="006D69A7">
      <w:pPr>
        <w:pStyle w:val="NormalWeb"/>
        <w:spacing w:before="0" w:beforeAutospacing="0" w:after="0" w:afterAutospacing="0"/>
        <w:rPr>
          <w:rFonts w:asciiTheme="minorHAnsi" w:hAnsiTheme="minorHAnsi"/>
        </w:rPr>
      </w:pPr>
      <w:r w:rsidRPr="00F0236F">
        <w:rPr>
          <w:rFonts w:asciiTheme="minorHAnsi" w:hAnsiTheme="minorHAnsi"/>
        </w:rPr>
        <w:t>communications technologies/technicians, computer and information sciences and support services, engineering, engineering technologies, biological and biomedical sciences, mathematics and statistics, physical sciences, science technologies/technicians, mechanic and repair technologies, precision production, as well as health programs that lead to professions classified by the Bureau of Labor Statistics as Healthcare Practitioners and Technical Occupations. Programs that lead to professions classified as Healthcare Support Occupations are not eligible at this time.</w:t>
      </w:r>
    </w:p>
    <w:p w14:paraId="10F0AB10" w14:textId="77777777" w:rsidR="00F0236F" w:rsidRPr="00F0236F" w:rsidRDefault="00F0236F" w:rsidP="006D69A7">
      <w:pPr>
        <w:pStyle w:val="NormalWeb"/>
        <w:spacing w:before="0" w:beforeAutospacing="0" w:after="0" w:afterAutospacing="0"/>
        <w:rPr>
          <w:rFonts w:asciiTheme="minorHAnsi" w:hAnsiTheme="minorHAnsi"/>
        </w:rPr>
      </w:pPr>
    </w:p>
    <w:p w14:paraId="427E4FA6" w14:textId="5A5A95EA" w:rsidR="00F0236F" w:rsidRPr="00F0236F" w:rsidRDefault="00F0236F" w:rsidP="00F0236F">
      <w:pPr>
        <w:pStyle w:val="NormalWeb"/>
        <w:numPr>
          <w:ilvl w:val="0"/>
          <w:numId w:val="17"/>
        </w:numPr>
        <w:spacing w:before="0" w:beforeAutospacing="0" w:after="0" w:afterAutospacing="0"/>
        <w:rPr>
          <w:rFonts w:asciiTheme="minorHAnsi" w:hAnsiTheme="minorHAnsi"/>
        </w:rPr>
      </w:pPr>
      <w:r w:rsidRPr="00F0236F">
        <w:rPr>
          <w:rFonts w:asciiTheme="minorHAnsi" w:hAnsiTheme="minorHAnsi"/>
        </w:rPr>
        <w:t xml:space="preserve">For CIP code details, please see </w:t>
      </w:r>
      <w:hyperlink r:id="rId11" w:history="1">
        <w:r w:rsidRPr="00F0236F">
          <w:rPr>
            <w:rStyle w:val="Hyperlink"/>
            <w:rFonts w:asciiTheme="minorHAnsi" w:hAnsiTheme="minorHAnsi"/>
          </w:rPr>
          <w:t>http://nces.ed.gov/ipeds/cipcode/browse.aspx?y=55</w:t>
        </w:r>
      </w:hyperlink>
      <w:r w:rsidRPr="00F0236F">
        <w:rPr>
          <w:rFonts w:asciiTheme="minorHAnsi" w:hAnsiTheme="minorHAnsi"/>
        </w:rPr>
        <w:t xml:space="preserve">. </w:t>
      </w:r>
      <w:r w:rsidRPr="00F0236F">
        <w:rPr>
          <w:rFonts w:asciiTheme="minorHAnsi" w:hAnsiTheme="minorHAnsi"/>
        </w:rPr>
        <w:br/>
        <w:t xml:space="preserve">The following CIP codes are eligible: 01, 03, 10, 11, 14, 15, 26, 27, 40, 41, 47, 48 and 51 (except for </w:t>
      </w:r>
      <w:proofErr w:type="spellStart"/>
      <w:r w:rsidRPr="00F0236F">
        <w:rPr>
          <w:rFonts w:asciiTheme="minorHAnsi" w:hAnsiTheme="minorHAnsi"/>
        </w:rPr>
        <w:t>subcodes</w:t>
      </w:r>
      <w:proofErr w:type="spellEnd"/>
      <w:r w:rsidRPr="00F0236F">
        <w:rPr>
          <w:rFonts w:asciiTheme="minorHAnsi" w:hAnsiTheme="minorHAnsi"/>
        </w:rPr>
        <w:t xml:space="preserve"> 51.06</w:t>
      </w:r>
      <w:r w:rsidRPr="00F0236F">
        <w:rPr>
          <w:rFonts w:asciiTheme="minorHAnsi" w:hAnsiTheme="minorHAnsi"/>
          <w:lang w:eastAsia="ja-JP"/>
        </w:rPr>
        <w:t>‐ </w:t>
      </w:r>
      <w:r w:rsidRPr="00F0236F">
        <w:rPr>
          <w:rFonts w:asciiTheme="minorHAnsi" w:hAnsiTheme="minorHAnsi"/>
        </w:rPr>
        <w:t>51.08, 51.18, 51.26, 51.33</w:t>
      </w:r>
      <w:r w:rsidRPr="00F0236F">
        <w:rPr>
          <w:rFonts w:asciiTheme="minorHAnsi" w:hAnsiTheme="minorHAnsi"/>
          <w:lang w:eastAsia="ja-JP"/>
        </w:rPr>
        <w:t>‐</w:t>
      </w:r>
      <w:r w:rsidRPr="00F0236F">
        <w:rPr>
          <w:rFonts w:asciiTheme="minorHAnsi" w:hAnsiTheme="minorHAnsi"/>
        </w:rPr>
        <w:t>51.37, and 51.39). </w:t>
      </w:r>
    </w:p>
    <w:p w14:paraId="4FCA9AFE" w14:textId="55109A0B" w:rsidR="00F0236F" w:rsidRDefault="00F0236F" w:rsidP="00F0236F">
      <w:pPr>
        <w:pStyle w:val="NormalWeb"/>
        <w:numPr>
          <w:ilvl w:val="0"/>
          <w:numId w:val="17"/>
        </w:numPr>
        <w:spacing w:before="0" w:beforeAutospacing="0" w:after="0" w:afterAutospacing="0"/>
        <w:rPr>
          <w:rFonts w:asciiTheme="minorHAnsi" w:hAnsiTheme="minorHAnsi"/>
        </w:rPr>
      </w:pPr>
      <w:r w:rsidRPr="00F0236F">
        <w:rPr>
          <w:rFonts w:asciiTheme="minorHAnsi" w:hAnsiTheme="minorHAnsi"/>
        </w:rPr>
        <w:t xml:space="preserve">Please see </w:t>
      </w:r>
      <w:hyperlink r:id="rId12" w:history="1">
        <w:r w:rsidRPr="00F0236F">
          <w:rPr>
            <w:rStyle w:val="Hyperlink"/>
            <w:rFonts w:asciiTheme="minorHAnsi" w:hAnsiTheme="minorHAnsi"/>
          </w:rPr>
          <w:t>http://www.bls.gov/oes/current/oes290000.htm</w:t>
        </w:r>
      </w:hyperlink>
      <w:r w:rsidRPr="00F0236F">
        <w:rPr>
          <w:rFonts w:asciiTheme="minorHAnsi" w:hAnsiTheme="minorHAnsi"/>
        </w:rPr>
        <w:t> (29</w:t>
      </w:r>
      <w:r w:rsidRPr="00F0236F">
        <w:rPr>
          <w:rFonts w:asciiTheme="minorHAnsi" w:hAnsiTheme="minorHAnsi"/>
          <w:lang w:eastAsia="ja-JP"/>
        </w:rPr>
        <w:t>‐</w:t>
      </w:r>
      <w:r w:rsidRPr="00F0236F">
        <w:rPr>
          <w:rFonts w:asciiTheme="minorHAnsi" w:hAnsiTheme="minorHAnsi"/>
        </w:rPr>
        <w:t>0000 Healthcare practitioners and technical</w:t>
      </w:r>
      <w:r>
        <w:rPr>
          <w:rFonts w:asciiTheme="minorHAnsi" w:hAnsiTheme="minorHAnsi"/>
        </w:rPr>
        <w:t xml:space="preserve"> </w:t>
      </w:r>
      <w:r w:rsidRPr="00F0236F">
        <w:rPr>
          <w:rFonts w:asciiTheme="minorHAnsi" w:hAnsiTheme="minorHAnsi"/>
        </w:rPr>
        <w:t>occupations) for eligible health occupations</w:t>
      </w:r>
      <w:r>
        <w:rPr>
          <w:rFonts w:asciiTheme="minorHAnsi" w:hAnsiTheme="minorHAnsi"/>
        </w:rPr>
        <w:t xml:space="preserve">. </w:t>
      </w:r>
      <w:r w:rsidRPr="00F0236F">
        <w:rPr>
          <w:rFonts w:asciiTheme="minorHAnsi" w:hAnsiTheme="minorHAnsi"/>
        </w:rPr>
        <w:t xml:space="preserve"> </w:t>
      </w:r>
    </w:p>
    <w:p w14:paraId="078C8CEA" w14:textId="77777777" w:rsidR="00F0236F" w:rsidRDefault="00F0236F" w:rsidP="00F0236F">
      <w:pPr>
        <w:pStyle w:val="NormalWeb"/>
        <w:numPr>
          <w:ilvl w:val="0"/>
          <w:numId w:val="16"/>
        </w:numPr>
        <w:spacing w:before="0" w:beforeAutospacing="0" w:after="0" w:afterAutospacing="0"/>
        <w:rPr>
          <w:rFonts w:asciiTheme="minorHAnsi" w:hAnsiTheme="minorHAnsi"/>
        </w:rPr>
      </w:pPr>
      <w:r>
        <w:rPr>
          <w:rFonts w:asciiTheme="minorHAnsi" w:hAnsiTheme="minorHAnsi"/>
        </w:rPr>
        <w:t xml:space="preserve">For ineligible health occupations, please see </w:t>
      </w:r>
      <w:hyperlink r:id="rId13" w:history="1">
        <w:r w:rsidRPr="00F0236F">
          <w:rPr>
            <w:rStyle w:val="Hyperlink"/>
            <w:rFonts w:asciiTheme="minorHAnsi" w:hAnsiTheme="minorHAnsi"/>
          </w:rPr>
          <w:t>http://www.bls.gov/oes/current/oes310000.htm</w:t>
        </w:r>
      </w:hyperlink>
      <w:r w:rsidRPr="00F0236F">
        <w:rPr>
          <w:rFonts w:asciiTheme="minorHAnsi" w:hAnsiTheme="minorHAnsi"/>
        </w:rPr>
        <w:t> </w:t>
      </w:r>
      <w:r>
        <w:rPr>
          <w:rFonts w:asciiTheme="minorHAnsi" w:hAnsiTheme="minorHAnsi"/>
        </w:rPr>
        <w:br/>
      </w:r>
      <w:r w:rsidRPr="00F0236F">
        <w:rPr>
          <w:rFonts w:asciiTheme="minorHAnsi" w:hAnsiTheme="minorHAnsi"/>
        </w:rPr>
        <w:t>(31</w:t>
      </w:r>
      <w:r w:rsidRPr="00F0236F">
        <w:rPr>
          <w:rFonts w:asciiTheme="minorHAnsi" w:hAnsiTheme="minorHAnsi"/>
          <w:lang w:eastAsia="ja-JP"/>
        </w:rPr>
        <w:t>‐</w:t>
      </w:r>
      <w:r w:rsidRPr="00F0236F">
        <w:rPr>
          <w:rFonts w:asciiTheme="minorHAnsi" w:hAnsiTheme="minorHAnsi"/>
        </w:rPr>
        <w:t>0000</w:t>
      </w:r>
      <w:r>
        <w:rPr>
          <w:rFonts w:asciiTheme="minorHAnsi" w:hAnsiTheme="minorHAnsi"/>
        </w:rPr>
        <w:t xml:space="preserve"> </w:t>
      </w:r>
      <w:r w:rsidRPr="00F0236F">
        <w:rPr>
          <w:rFonts w:asciiTheme="minorHAnsi" w:hAnsiTheme="minorHAnsi"/>
        </w:rPr>
        <w:t xml:space="preserve">Healthcare support applications) for ineligible health occupations. </w:t>
      </w:r>
    </w:p>
    <w:p w14:paraId="4F0B821D" w14:textId="3A04E72A" w:rsidR="00F0236F" w:rsidRPr="00F0236F" w:rsidRDefault="00F0236F" w:rsidP="00F0236F">
      <w:pPr>
        <w:pStyle w:val="NormalWeb"/>
        <w:numPr>
          <w:ilvl w:val="0"/>
          <w:numId w:val="16"/>
        </w:numPr>
        <w:spacing w:before="0" w:beforeAutospacing="0" w:after="0" w:afterAutospacing="0"/>
        <w:rPr>
          <w:rFonts w:asciiTheme="minorHAnsi" w:hAnsiTheme="minorHAnsi"/>
        </w:rPr>
      </w:pPr>
      <w:r w:rsidRPr="00F0236F">
        <w:rPr>
          <w:rFonts w:asciiTheme="minorHAnsi" w:hAnsiTheme="minorHAnsi"/>
        </w:rPr>
        <w:t>For more information on the rationale</w:t>
      </w:r>
      <w:r>
        <w:rPr>
          <w:rFonts w:asciiTheme="minorHAnsi" w:hAnsiTheme="minorHAnsi"/>
        </w:rPr>
        <w:t xml:space="preserve"> </w:t>
      </w:r>
      <w:r w:rsidRPr="00F0236F">
        <w:rPr>
          <w:rFonts w:asciiTheme="minorHAnsi" w:hAnsiTheme="minorHAnsi"/>
        </w:rPr>
        <w:t>for eligibility within healthcare, we suggest:</w:t>
      </w:r>
      <w:r>
        <w:rPr>
          <w:rFonts w:asciiTheme="minorHAnsi" w:hAnsiTheme="minorHAnsi"/>
        </w:rPr>
        <w:t xml:space="preserve"> </w:t>
      </w:r>
      <w:hyperlink r:id="rId14" w:history="1">
        <w:r w:rsidRPr="00F0236F">
          <w:rPr>
            <w:rStyle w:val="Hyperlink"/>
            <w:rFonts w:asciiTheme="minorHAnsi" w:hAnsiTheme="minorHAnsi"/>
          </w:rPr>
          <w:t>http://cew.georgetown.edu/healthcare/</w:t>
        </w:r>
      </w:hyperlink>
      <w:r w:rsidRPr="00F0236F">
        <w:rPr>
          <w:rFonts w:asciiTheme="minorHAnsi" w:hAnsiTheme="minorHAnsi"/>
        </w:rPr>
        <w:t>.</w:t>
      </w:r>
    </w:p>
    <w:p w14:paraId="68035E81" w14:textId="77777777" w:rsidR="006D69A7" w:rsidRDefault="006D69A7" w:rsidP="006D69A7">
      <w:pPr>
        <w:spacing w:line="240" w:lineRule="auto"/>
        <w:ind w:right="-216"/>
        <w:rPr>
          <w:rFonts w:asciiTheme="minorHAnsi" w:hAnsiTheme="minorHAnsi"/>
          <w:sz w:val="24"/>
          <w:szCs w:val="24"/>
        </w:rPr>
      </w:pPr>
    </w:p>
    <w:p w14:paraId="3A5A14BD" w14:textId="77777777" w:rsidR="00F44F1D" w:rsidRDefault="00F44F1D" w:rsidP="006D69A7">
      <w:pPr>
        <w:spacing w:line="240" w:lineRule="auto"/>
        <w:ind w:right="-216"/>
        <w:rPr>
          <w:rFonts w:asciiTheme="minorHAnsi" w:hAnsiTheme="minorHAnsi"/>
          <w:sz w:val="24"/>
          <w:szCs w:val="24"/>
        </w:rPr>
      </w:pPr>
    </w:p>
    <w:p w14:paraId="2CDA755F" w14:textId="77777777" w:rsidR="00F44F1D" w:rsidRDefault="00F44F1D" w:rsidP="006D69A7">
      <w:pPr>
        <w:spacing w:line="240" w:lineRule="auto"/>
        <w:ind w:right="-216"/>
        <w:rPr>
          <w:rFonts w:asciiTheme="minorHAnsi" w:hAnsiTheme="minorHAnsi"/>
          <w:sz w:val="24"/>
          <w:szCs w:val="24"/>
        </w:rPr>
      </w:pPr>
    </w:p>
    <w:p w14:paraId="272B186D" w14:textId="06E27134" w:rsidR="00F44F1D" w:rsidRPr="006660EF" w:rsidRDefault="00F44F1D" w:rsidP="00F44F1D">
      <w:pPr>
        <w:spacing w:after="240" w:line="240" w:lineRule="auto"/>
        <w:rPr>
          <w:rFonts w:asciiTheme="minorHAnsi" w:hAnsiTheme="minorHAnsi"/>
          <w:b/>
          <w:sz w:val="24"/>
          <w:szCs w:val="24"/>
        </w:rPr>
      </w:pPr>
      <w:r>
        <w:rPr>
          <w:rFonts w:asciiTheme="minorHAnsi" w:hAnsiTheme="minorHAnsi" w:cstheme="minorHAnsi"/>
          <w:b/>
          <w:sz w:val="24"/>
          <w:szCs w:val="24"/>
        </w:rPr>
        <w:t>e</w:t>
      </w:r>
      <w:r w:rsidRPr="006660EF">
        <w:rPr>
          <w:rFonts w:asciiTheme="minorHAnsi" w:hAnsiTheme="minorHAnsi" w:cstheme="minorHAnsi"/>
          <w:b/>
          <w:sz w:val="24"/>
          <w:szCs w:val="24"/>
        </w:rPr>
        <w:t xml:space="preserve">. </w:t>
      </w:r>
      <w:r w:rsidRPr="006660EF">
        <w:rPr>
          <w:rFonts w:asciiTheme="minorHAnsi" w:hAnsiTheme="minorHAnsi"/>
          <w:b/>
          <w:sz w:val="24"/>
          <w:szCs w:val="24"/>
        </w:rPr>
        <w:t xml:space="preserve">What is the Role of </w:t>
      </w:r>
      <w:r>
        <w:rPr>
          <w:rFonts w:asciiTheme="minorHAnsi" w:hAnsiTheme="minorHAnsi"/>
          <w:b/>
          <w:sz w:val="24"/>
          <w:szCs w:val="24"/>
        </w:rPr>
        <w:t>The</w:t>
      </w:r>
      <w:r w:rsidRPr="006660EF">
        <w:rPr>
          <w:rFonts w:asciiTheme="minorHAnsi" w:hAnsiTheme="minorHAnsi"/>
          <w:b/>
          <w:sz w:val="24"/>
          <w:szCs w:val="24"/>
        </w:rPr>
        <w:t xml:space="preserve"> </w:t>
      </w:r>
      <w:r w:rsidR="0098430E">
        <w:rPr>
          <w:rFonts w:asciiTheme="minorHAnsi" w:hAnsiTheme="minorHAnsi"/>
          <w:b/>
          <w:sz w:val="24"/>
          <w:szCs w:val="24"/>
        </w:rPr>
        <w:t>Rand</w:t>
      </w:r>
      <w:r w:rsidRPr="006660EF">
        <w:rPr>
          <w:rFonts w:asciiTheme="minorHAnsi" w:hAnsiTheme="minorHAnsi"/>
          <w:b/>
          <w:sz w:val="24"/>
          <w:szCs w:val="24"/>
        </w:rPr>
        <w:t xml:space="preserve"> Corporation</w:t>
      </w:r>
      <w:r>
        <w:rPr>
          <w:rFonts w:asciiTheme="minorHAnsi" w:hAnsiTheme="minorHAnsi"/>
          <w:b/>
          <w:sz w:val="24"/>
          <w:szCs w:val="24"/>
        </w:rPr>
        <w:t xml:space="preserve">, </w:t>
      </w:r>
      <w:r w:rsidRPr="006660EF">
        <w:rPr>
          <w:rFonts w:asciiTheme="minorHAnsi" w:hAnsiTheme="minorHAnsi"/>
          <w:b/>
          <w:sz w:val="24"/>
          <w:szCs w:val="24"/>
        </w:rPr>
        <w:t>Burning Glass</w:t>
      </w:r>
      <w:r>
        <w:rPr>
          <w:rFonts w:asciiTheme="minorHAnsi" w:hAnsiTheme="minorHAnsi"/>
          <w:b/>
          <w:sz w:val="24"/>
          <w:szCs w:val="24"/>
        </w:rPr>
        <w:t>, and the Advisory Board</w:t>
      </w:r>
      <w:r w:rsidRPr="006660EF">
        <w:rPr>
          <w:rFonts w:asciiTheme="minorHAnsi" w:hAnsiTheme="minorHAnsi"/>
          <w:b/>
          <w:sz w:val="24"/>
          <w:szCs w:val="24"/>
        </w:rPr>
        <w:t>?</w:t>
      </w:r>
    </w:p>
    <w:p w14:paraId="3B54CEC9" w14:textId="3F17C0C1" w:rsidR="00F44F1D" w:rsidRPr="006660EF" w:rsidRDefault="00F44F1D" w:rsidP="00F44F1D">
      <w:pPr>
        <w:pStyle w:val="ListParagraph"/>
        <w:numPr>
          <w:ilvl w:val="0"/>
          <w:numId w:val="2"/>
        </w:numPr>
        <w:spacing w:line="240" w:lineRule="auto"/>
        <w:rPr>
          <w:rFonts w:asciiTheme="minorHAnsi" w:hAnsiTheme="minorHAnsi"/>
          <w:sz w:val="24"/>
          <w:szCs w:val="24"/>
        </w:rPr>
      </w:pPr>
      <w:r w:rsidRPr="006660EF">
        <w:rPr>
          <w:rFonts w:asciiTheme="minorHAnsi" w:hAnsiTheme="minorHAnsi" w:cs="Arial"/>
          <w:color w:val="000000" w:themeColor="text1"/>
          <w:sz w:val="24"/>
          <w:szCs w:val="24"/>
          <w:shd w:val="clear" w:color="auto" w:fill="FFFFFF"/>
        </w:rPr>
        <w:t>The </w:t>
      </w:r>
      <w:r w:rsidR="0098430E">
        <w:rPr>
          <w:rFonts w:asciiTheme="minorHAnsi" w:hAnsiTheme="minorHAnsi" w:cs="Arial"/>
          <w:bCs/>
          <w:color w:val="000000" w:themeColor="text1"/>
          <w:sz w:val="24"/>
          <w:szCs w:val="24"/>
          <w:shd w:val="clear" w:color="auto" w:fill="FFFFFF"/>
        </w:rPr>
        <w:t>Rand</w:t>
      </w:r>
      <w:r w:rsidRPr="006660EF">
        <w:rPr>
          <w:rFonts w:asciiTheme="minorHAnsi" w:hAnsiTheme="minorHAnsi" w:cs="Arial"/>
          <w:color w:val="000000" w:themeColor="text1"/>
          <w:sz w:val="24"/>
          <w:szCs w:val="24"/>
          <w:shd w:val="clear" w:color="auto" w:fill="FFFFFF"/>
        </w:rPr>
        <w:t> Corporation is a nonprofit institution that helps improve policy and decision-making thr</w:t>
      </w:r>
      <w:r w:rsidR="0098430E">
        <w:rPr>
          <w:rFonts w:asciiTheme="minorHAnsi" w:hAnsiTheme="minorHAnsi" w:cs="Arial"/>
          <w:color w:val="000000" w:themeColor="text1"/>
          <w:sz w:val="24"/>
          <w:szCs w:val="24"/>
          <w:shd w:val="clear" w:color="auto" w:fill="FFFFFF"/>
        </w:rPr>
        <w:t>ough research and analysis. Rand</w:t>
      </w:r>
      <w:r w:rsidRPr="006660EF">
        <w:rPr>
          <w:rFonts w:asciiTheme="minorHAnsi" w:hAnsiTheme="minorHAnsi" w:cs="Arial"/>
          <w:color w:val="000000" w:themeColor="text1"/>
          <w:sz w:val="24"/>
          <w:szCs w:val="24"/>
          <w:shd w:val="clear" w:color="auto" w:fill="FFFFFF"/>
        </w:rPr>
        <w:t xml:space="preserve">’s team will be facilitating and supporting the </w:t>
      </w:r>
      <w:r>
        <w:rPr>
          <w:rFonts w:asciiTheme="minorHAnsi" w:hAnsiTheme="minorHAnsi" w:cs="Arial"/>
          <w:color w:val="000000" w:themeColor="text1"/>
          <w:sz w:val="24"/>
          <w:szCs w:val="24"/>
          <w:shd w:val="clear" w:color="auto" w:fill="FFFFFF"/>
        </w:rPr>
        <w:t xml:space="preserve">planning process, including coordinating regional planning workshops, conducting regional data analysis, introducing STEM pipeline interventions.   </w:t>
      </w:r>
    </w:p>
    <w:p w14:paraId="3F8DCFE8" w14:textId="77777777" w:rsidR="00F44F1D" w:rsidRPr="00CC3935" w:rsidRDefault="00F44F1D" w:rsidP="00F44F1D">
      <w:pPr>
        <w:pStyle w:val="ListParagraph"/>
        <w:spacing w:line="240" w:lineRule="auto"/>
        <w:rPr>
          <w:rFonts w:asciiTheme="minorHAnsi" w:hAnsiTheme="minorHAnsi"/>
          <w:sz w:val="24"/>
          <w:szCs w:val="24"/>
        </w:rPr>
      </w:pPr>
    </w:p>
    <w:p w14:paraId="3E6DDDC9" w14:textId="77777777" w:rsidR="00F44F1D" w:rsidRPr="00674BA7" w:rsidRDefault="00F44F1D" w:rsidP="00F44F1D">
      <w:pPr>
        <w:pStyle w:val="ListParagraph"/>
        <w:numPr>
          <w:ilvl w:val="0"/>
          <w:numId w:val="13"/>
        </w:numPr>
        <w:spacing w:after="240" w:line="240" w:lineRule="auto"/>
        <w:rPr>
          <w:rStyle w:val="apple-converted-space"/>
          <w:rFonts w:asciiTheme="minorHAnsi" w:hAnsiTheme="minorHAnsi"/>
          <w:color w:val="000000" w:themeColor="text1"/>
          <w:sz w:val="24"/>
          <w:szCs w:val="24"/>
        </w:rPr>
      </w:pPr>
      <w:r w:rsidRPr="00142FCA">
        <w:rPr>
          <w:rFonts w:asciiTheme="minorHAnsi" w:hAnsiTheme="minorHAnsi"/>
          <w:color w:val="000000" w:themeColor="text1"/>
          <w:sz w:val="24"/>
          <w:szCs w:val="24"/>
        </w:rPr>
        <w:t xml:space="preserve">Burning Glass </w:t>
      </w:r>
      <w:r w:rsidRPr="00142FCA">
        <w:rPr>
          <w:rFonts w:asciiTheme="minorHAnsi" w:hAnsiTheme="minorHAnsi" w:cs="Arial"/>
          <w:color w:val="000000" w:themeColor="text1"/>
          <w:sz w:val="24"/>
          <w:szCs w:val="24"/>
          <w:shd w:val="clear" w:color="auto" w:fill="FFFFFF"/>
        </w:rPr>
        <w:t xml:space="preserve">solutions leverage artificial intelligence to read and understand resumes and learn from real life patterns of job placement. </w:t>
      </w:r>
      <w:r>
        <w:rPr>
          <w:rFonts w:asciiTheme="minorHAnsi" w:hAnsiTheme="minorHAnsi" w:cs="Arial"/>
          <w:color w:val="000000" w:themeColor="text1"/>
          <w:sz w:val="24"/>
          <w:szCs w:val="24"/>
          <w:shd w:val="clear" w:color="auto" w:fill="FFFFFF"/>
        </w:rPr>
        <w:t xml:space="preserve">Each Regional Team will be trained on Burning Glass tools, which will provide a real-time understanding of needs in the regional economy.   </w:t>
      </w:r>
      <w:r w:rsidRPr="00142FCA">
        <w:rPr>
          <w:rStyle w:val="apple-converted-space"/>
          <w:rFonts w:asciiTheme="minorHAnsi" w:hAnsiTheme="minorHAnsi" w:cs="Arial"/>
          <w:color w:val="000000" w:themeColor="text1"/>
          <w:sz w:val="24"/>
          <w:szCs w:val="24"/>
          <w:shd w:val="clear" w:color="auto" w:fill="FFFFFF"/>
        </w:rPr>
        <w:t> </w:t>
      </w:r>
    </w:p>
    <w:p w14:paraId="17E22E15" w14:textId="77777777" w:rsidR="00F44F1D" w:rsidRDefault="00F44F1D" w:rsidP="00F44F1D">
      <w:pPr>
        <w:pStyle w:val="ListParagraph"/>
        <w:spacing w:after="240" w:line="240" w:lineRule="auto"/>
        <w:rPr>
          <w:rFonts w:asciiTheme="minorHAnsi" w:hAnsiTheme="minorHAnsi"/>
          <w:color w:val="000000" w:themeColor="text1"/>
          <w:sz w:val="24"/>
          <w:szCs w:val="24"/>
        </w:rPr>
      </w:pPr>
    </w:p>
    <w:p w14:paraId="5B0E88BC" w14:textId="77777777" w:rsidR="00F44F1D" w:rsidRPr="00F44F1D" w:rsidRDefault="00F44F1D" w:rsidP="00F44F1D">
      <w:pPr>
        <w:pStyle w:val="ListParagraph"/>
        <w:numPr>
          <w:ilvl w:val="0"/>
          <w:numId w:val="13"/>
        </w:numPr>
        <w:spacing w:after="240" w:line="240" w:lineRule="auto"/>
        <w:ind w:right="-216"/>
        <w:rPr>
          <w:rFonts w:asciiTheme="minorHAnsi" w:hAnsiTheme="minorHAnsi"/>
          <w:sz w:val="24"/>
          <w:szCs w:val="24"/>
        </w:rPr>
      </w:pPr>
      <w:r w:rsidRPr="00674BA7">
        <w:rPr>
          <w:rFonts w:asciiTheme="minorHAnsi" w:hAnsiTheme="minorHAnsi"/>
          <w:sz w:val="24"/>
          <w:szCs w:val="24"/>
        </w:rPr>
        <w:t xml:space="preserve">The Advisory Board consists of strategic partners who will help institutions identify potential shifts in systems and practices that will produce short-, medium-, and long-term impact for addressing regional workforce needs. </w:t>
      </w:r>
      <w:r w:rsidRPr="00F44F1D">
        <w:rPr>
          <w:rFonts w:asciiTheme="minorHAnsi" w:hAnsiTheme="minorHAnsi"/>
          <w:sz w:val="24"/>
          <w:szCs w:val="24"/>
        </w:rPr>
        <w:t>National thought leaders on the Advisory Board include:</w:t>
      </w:r>
    </w:p>
    <w:p w14:paraId="57A07B79" w14:textId="381D7BA2" w:rsidR="00F44F1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hAnsiTheme="minorHAnsi"/>
          <w:sz w:val="24"/>
          <w:szCs w:val="24"/>
        </w:rPr>
        <w:t xml:space="preserve">Dr. </w:t>
      </w:r>
      <w:r w:rsidR="00F44F1D" w:rsidRPr="00C4088D">
        <w:rPr>
          <w:rFonts w:asciiTheme="minorHAnsi" w:hAnsiTheme="minorHAnsi"/>
          <w:sz w:val="24"/>
          <w:szCs w:val="24"/>
        </w:rPr>
        <w:t xml:space="preserve">Howard </w:t>
      </w:r>
      <w:proofErr w:type="spellStart"/>
      <w:r w:rsidR="00F44F1D" w:rsidRPr="00C4088D">
        <w:rPr>
          <w:rFonts w:asciiTheme="minorHAnsi" w:hAnsiTheme="minorHAnsi"/>
          <w:sz w:val="24"/>
          <w:szCs w:val="24"/>
        </w:rPr>
        <w:t>Gobstein</w:t>
      </w:r>
      <w:proofErr w:type="spellEnd"/>
      <w:r w:rsidR="00F44F1D" w:rsidRPr="00C4088D">
        <w:rPr>
          <w:rFonts w:asciiTheme="minorHAnsi" w:hAnsiTheme="minorHAnsi"/>
          <w:sz w:val="24"/>
          <w:szCs w:val="24"/>
        </w:rPr>
        <w:t>, Association of Public Land Grant Un</w:t>
      </w:r>
      <w:r w:rsidR="00F44F1D">
        <w:rPr>
          <w:rFonts w:asciiTheme="minorHAnsi" w:hAnsiTheme="minorHAnsi"/>
          <w:sz w:val="24"/>
          <w:szCs w:val="24"/>
        </w:rPr>
        <w:t>iversities</w:t>
      </w:r>
    </w:p>
    <w:p w14:paraId="42ADAF5E" w14:textId="5E1CC1FA" w:rsidR="00F44F1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hAnsiTheme="minorHAnsi"/>
          <w:sz w:val="24"/>
          <w:szCs w:val="24"/>
        </w:rPr>
        <w:t xml:space="preserve">Dr. </w:t>
      </w:r>
      <w:r w:rsidR="00F44F1D">
        <w:rPr>
          <w:rFonts w:asciiTheme="minorHAnsi" w:hAnsiTheme="minorHAnsi"/>
          <w:sz w:val="24"/>
          <w:szCs w:val="24"/>
        </w:rPr>
        <w:t>Clifford W. Houston, University of Texas Medical Branch</w:t>
      </w:r>
    </w:p>
    <w:p w14:paraId="1C2D7DE5" w14:textId="104A82A4" w:rsidR="00F44F1D" w:rsidRPr="00C4088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hAnsiTheme="minorHAnsi"/>
          <w:sz w:val="24"/>
          <w:szCs w:val="24"/>
        </w:rPr>
        <w:t xml:space="preserve">Dr. </w:t>
      </w:r>
      <w:r w:rsidR="00F44F1D" w:rsidRPr="00C4088D">
        <w:rPr>
          <w:rFonts w:asciiTheme="minorHAnsi" w:hAnsiTheme="minorHAnsi"/>
          <w:sz w:val="24"/>
          <w:szCs w:val="24"/>
        </w:rPr>
        <w:t>Sylvia Hurtado, University of California-Los Angeles</w:t>
      </w:r>
    </w:p>
    <w:p w14:paraId="18437E61" w14:textId="158299DC" w:rsidR="00F44F1D" w:rsidRPr="00C4088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eastAsia="Times New Roman" w:hAnsiTheme="minorHAnsi"/>
          <w:sz w:val="24"/>
          <w:szCs w:val="24"/>
        </w:rPr>
        <w:t xml:space="preserve">Dr. </w:t>
      </w:r>
      <w:r w:rsidR="00F44F1D" w:rsidRPr="00C4088D">
        <w:rPr>
          <w:rFonts w:asciiTheme="minorHAnsi" w:eastAsia="Times New Roman" w:hAnsiTheme="minorHAnsi"/>
          <w:sz w:val="24"/>
          <w:szCs w:val="24"/>
        </w:rPr>
        <w:t>Davis Jenkins, Com</w:t>
      </w:r>
      <w:r w:rsidR="00F44F1D">
        <w:rPr>
          <w:rFonts w:asciiTheme="minorHAnsi" w:eastAsia="Times New Roman" w:hAnsiTheme="minorHAnsi"/>
          <w:sz w:val="24"/>
          <w:szCs w:val="24"/>
        </w:rPr>
        <w:t xml:space="preserve">munity College Research Center </w:t>
      </w:r>
    </w:p>
    <w:p w14:paraId="70540DF3" w14:textId="4E553CF3" w:rsidR="00F44F1D" w:rsidRPr="00C4088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eastAsia="Times New Roman" w:hAnsiTheme="minorHAnsi"/>
          <w:sz w:val="24"/>
          <w:szCs w:val="24"/>
        </w:rPr>
        <w:t xml:space="preserve">Dr. </w:t>
      </w:r>
      <w:r w:rsidR="00F44F1D" w:rsidRPr="00C4088D">
        <w:rPr>
          <w:rFonts w:asciiTheme="minorHAnsi" w:eastAsia="Times New Roman" w:hAnsiTheme="minorHAnsi"/>
          <w:sz w:val="24"/>
          <w:szCs w:val="24"/>
        </w:rPr>
        <w:t xml:space="preserve">Adrianna </w:t>
      </w:r>
      <w:proofErr w:type="spellStart"/>
      <w:r w:rsidR="00F44F1D" w:rsidRPr="00C4088D">
        <w:rPr>
          <w:rFonts w:asciiTheme="minorHAnsi" w:eastAsia="Times New Roman" w:hAnsiTheme="minorHAnsi"/>
          <w:sz w:val="24"/>
          <w:szCs w:val="24"/>
        </w:rPr>
        <w:t>Kezar</w:t>
      </w:r>
      <w:proofErr w:type="spellEnd"/>
      <w:r w:rsidR="00F44F1D" w:rsidRPr="00C4088D">
        <w:rPr>
          <w:rFonts w:asciiTheme="minorHAnsi" w:eastAsia="Times New Roman" w:hAnsiTheme="minorHAnsi"/>
          <w:sz w:val="24"/>
          <w:szCs w:val="24"/>
        </w:rPr>
        <w:t>, Un</w:t>
      </w:r>
      <w:r w:rsidR="00F44F1D">
        <w:rPr>
          <w:rFonts w:asciiTheme="minorHAnsi" w:eastAsia="Times New Roman" w:hAnsiTheme="minorHAnsi"/>
          <w:sz w:val="24"/>
          <w:szCs w:val="24"/>
        </w:rPr>
        <w:t>iversity of Southern California</w:t>
      </w:r>
    </w:p>
    <w:p w14:paraId="63A824C0" w14:textId="371020AD" w:rsidR="00F44F1D" w:rsidRPr="00C4088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eastAsia="Times New Roman" w:hAnsiTheme="minorHAnsi"/>
          <w:sz w:val="24"/>
          <w:szCs w:val="24"/>
        </w:rPr>
        <w:t xml:space="preserve">Dr. </w:t>
      </w:r>
      <w:r w:rsidR="00F44F1D" w:rsidRPr="00C4088D">
        <w:rPr>
          <w:rFonts w:asciiTheme="minorHAnsi" w:eastAsia="Times New Roman" w:hAnsiTheme="minorHAnsi"/>
          <w:sz w:val="24"/>
          <w:szCs w:val="24"/>
        </w:rPr>
        <w:t>Kelly Mack, Association of Ame</w:t>
      </w:r>
      <w:r w:rsidR="00F44F1D">
        <w:rPr>
          <w:rFonts w:asciiTheme="minorHAnsi" w:eastAsia="Times New Roman" w:hAnsiTheme="minorHAnsi"/>
          <w:sz w:val="24"/>
          <w:szCs w:val="24"/>
        </w:rPr>
        <w:t>rican Colleges and Universities</w:t>
      </w:r>
    </w:p>
    <w:p w14:paraId="4496D528" w14:textId="00C263FE" w:rsidR="00F44F1D" w:rsidRPr="00C4088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hAnsiTheme="minorHAnsi"/>
          <w:sz w:val="24"/>
          <w:szCs w:val="24"/>
        </w:rPr>
        <w:t xml:space="preserve">Dr. </w:t>
      </w:r>
      <w:r w:rsidR="00F44F1D" w:rsidRPr="00C4088D">
        <w:rPr>
          <w:rFonts w:asciiTheme="minorHAnsi" w:hAnsiTheme="minorHAnsi"/>
          <w:sz w:val="24"/>
          <w:szCs w:val="24"/>
        </w:rPr>
        <w:t xml:space="preserve">Mark </w:t>
      </w:r>
      <w:proofErr w:type="spellStart"/>
      <w:r w:rsidR="00F44F1D" w:rsidRPr="00C4088D">
        <w:rPr>
          <w:rFonts w:asciiTheme="minorHAnsi" w:hAnsiTheme="minorHAnsi"/>
          <w:sz w:val="24"/>
          <w:szCs w:val="24"/>
        </w:rPr>
        <w:t>Milliron</w:t>
      </w:r>
      <w:proofErr w:type="spellEnd"/>
      <w:r w:rsidR="00F44F1D" w:rsidRPr="00C4088D">
        <w:rPr>
          <w:rFonts w:asciiTheme="minorHAnsi" w:hAnsiTheme="minorHAnsi"/>
          <w:sz w:val="24"/>
          <w:szCs w:val="24"/>
        </w:rPr>
        <w:t xml:space="preserve">, </w:t>
      </w:r>
      <w:proofErr w:type="spellStart"/>
      <w:r w:rsidR="00F44F1D" w:rsidRPr="00C4088D">
        <w:rPr>
          <w:rFonts w:asciiTheme="minorHAnsi" w:hAnsiTheme="minorHAnsi"/>
          <w:sz w:val="24"/>
          <w:szCs w:val="24"/>
        </w:rPr>
        <w:t>Civitas</w:t>
      </w:r>
      <w:proofErr w:type="spellEnd"/>
      <w:r w:rsidR="00F44F1D" w:rsidRPr="00C4088D">
        <w:rPr>
          <w:rFonts w:asciiTheme="minorHAnsi" w:hAnsiTheme="minorHAnsi"/>
          <w:sz w:val="24"/>
          <w:szCs w:val="24"/>
        </w:rPr>
        <w:t xml:space="preserve"> Learning</w:t>
      </w:r>
    </w:p>
    <w:p w14:paraId="697C3F96" w14:textId="3C82C444" w:rsidR="00F44F1D" w:rsidRDefault="0098430E" w:rsidP="00F44F1D">
      <w:pPr>
        <w:pStyle w:val="ListParagraph"/>
        <w:numPr>
          <w:ilvl w:val="1"/>
          <w:numId w:val="13"/>
        </w:numPr>
        <w:spacing w:line="240" w:lineRule="auto"/>
        <w:ind w:right="-216"/>
        <w:rPr>
          <w:rFonts w:asciiTheme="minorHAnsi" w:hAnsiTheme="minorHAnsi"/>
          <w:sz w:val="24"/>
          <w:szCs w:val="24"/>
        </w:rPr>
      </w:pPr>
      <w:r>
        <w:rPr>
          <w:rFonts w:asciiTheme="minorHAnsi" w:hAnsiTheme="minorHAnsi"/>
          <w:sz w:val="24"/>
          <w:szCs w:val="24"/>
        </w:rPr>
        <w:t xml:space="preserve">Dr. </w:t>
      </w:r>
      <w:r w:rsidR="00F44F1D" w:rsidRPr="00C4088D">
        <w:rPr>
          <w:rFonts w:asciiTheme="minorHAnsi" w:hAnsiTheme="minorHAnsi"/>
          <w:sz w:val="24"/>
          <w:szCs w:val="24"/>
        </w:rPr>
        <w:t xml:space="preserve">Uri </w:t>
      </w:r>
      <w:proofErr w:type="spellStart"/>
      <w:r w:rsidR="00F44F1D" w:rsidRPr="00C4088D">
        <w:rPr>
          <w:rFonts w:asciiTheme="minorHAnsi" w:hAnsiTheme="minorHAnsi"/>
          <w:sz w:val="24"/>
          <w:szCs w:val="24"/>
        </w:rPr>
        <w:t>Treisman</w:t>
      </w:r>
      <w:proofErr w:type="spellEnd"/>
      <w:r w:rsidR="00F44F1D" w:rsidRPr="00C4088D">
        <w:rPr>
          <w:rFonts w:asciiTheme="minorHAnsi" w:hAnsiTheme="minorHAnsi"/>
          <w:sz w:val="24"/>
          <w:szCs w:val="24"/>
        </w:rPr>
        <w:t>, The Charles A. Dana Center</w:t>
      </w:r>
    </w:p>
    <w:p w14:paraId="20C4562F" w14:textId="77777777" w:rsidR="00F44F1D" w:rsidRPr="006D69A7" w:rsidRDefault="00F44F1D" w:rsidP="006D69A7">
      <w:pPr>
        <w:spacing w:line="240" w:lineRule="auto"/>
        <w:ind w:right="-216"/>
        <w:rPr>
          <w:rFonts w:asciiTheme="minorHAnsi" w:hAnsiTheme="minorHAnsi"/>
          <w:sz w:val="24"/>
          <w:szCs w:val="24"/>
        </w:rPr>
      </w:pPr>
    </w:p>
    <w:p w14:paraId="644D78E4" w14:textId="54CC1D35" w:rsidR="00122F06" w:rsidRPr="00CC3935" w:rsidRDefault="004552CA" w:rsidP="007E6079">
      <w:pPr>
        <w:spacing w:after="240" w:line="240" w:lineRule="auto"/>
        <w:jc w:val="both"/>
        <w:rPr>
          <w:rFonts w:asciiTheme="minorHAnsi" w:hAnsiTheme="minorHAnsi" w:cstheme="minorHAnsi"/>
          <w:b/>
          <w:sz w:val="24"/>
          <w:szCs w:val="24"/>
        </w:rPr>
      </w:pPr>
      <w:r>
        <w:rPr>
          <w:rFonts w:asciiTheme="minorHAnsi" w:hAnsiTheme="minorHAnsi" w:cstheme="minorHAnsi"/>
          <w:b/>
          <w:sz w:val="24"/>
          <w:szCs w:val="24"/>
        </w:rPr>
        <w:t>8</w:t>
      </w:r>
      <w:r w:rsidR="00122F06" w:rsidRPr="00CC3935">
        <w:rPr>
          <w:rFonts w:asciiTheme="minorHAnsi" w:hAnsiTheme="minorHAnsi" w:cstheme="minorHAnsi"/>
          <w:b/>
          <w:sz w:val="24"/>
          <w:szCs w:val="24"/>
        </w:rPr>
        <w:t>. Application Process</w:t>
      </w:r>
    </w:p>
    <w:p w14:paraId="0B23BC11" w14:textId="77777777" w:rsidR="00122F06" w:rsidRPr="00CC3935" w:rsidRDefault="00122F06" w:rsidP="00FF6171">
      <w:pPr>
        <w:pStyle w:val="ListParagraph"/>
        <w:numPr>
          <w:ilvl w:val="0"/>
          <w:numId w:val="6"/>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The Planning Proposal is due to Educate Texas by 2:00 p.m. C</w:t>
      </w:r>
      <w:r w:rsidR="00B156F1" w:rsidRPr="00CC3935">
        <w:rPr>
          <w:rFonts w:asciiTheme="minorHAnsi" w:hAnsiTheme="minorHAnsi" w:cstheme="minorHAnsi"/>
          <w:sz w:val="24"/>
          <w:szCs w:val="24"/>
        </w:rPr>
        <w:t>ST</w:t>
      </w:r>
      <w:r w:rsidRPr="00CC3935">
        <w:rPr>
          <w:rFonts w:asciiTheme="minorHAnsi" w:hAnsiTheme="minorHAnsi" w:cstheme="minorHAnsi"/>
          <w:sz w:val="24"/>
          <w:szCs w:val="24"/>
        </w:rPr>
        <w:t xml:space="preserve"> on Tuesday, December 16, 2014.</w:t>
      </w:r>
    </w:p>
    <w:p w14:paraId="74F2879A" w14:textId="77777777" w:rsidR="006D69A7" w:rsidRDefault="006D69A7" w:rsidP="006D69A7">
      <w:pPr>
        <w:pStyle w:val="ListParagraph"/>
        <w:spacing w:after="240" w:line="240" w:lineRule="auto"/>
        <w:jc w:val="both"/>
        <w:rPr>
          <w:rFonts w:asciiTheme="minorHAnsi" w:hAnsiTheme="minorHAnsi" w:cstheme="minorHAnsi"/>
          <w:sz w:val="24"/>
          <w:szCs w:val="24"/>
        </w:rPr>
      </w:pPr>
    </w:p>
    <w:p w14:paraId="17491E54" w14:textId="2A1D28BC" w:rsidR="00122F06" w:rsidRPr="00CC3935" w:rsidRDefault="00122F06" w:rsidP="00FF6171">
      <w:pPr>
        <w:pStyle w:val="ListParagraph"/>
        <w:numPr>
          <w:ilvl w:val="0"/>
          <w:numId w:val="6"/>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 xml:space="preserve">A selection committee will review proposals and select </w:t>
      </w:r>
      <w:r w:rsidR="00C61A79">
        <w:rPr>
          <w:rFonts w:asciiTheme="minorHAnsi" w:hAnsiTheme="minorHAnsi" w:cstheme="minorHAnsi"/>
          <w:sz w:val="24"/>
          <w:szCs w:val="24"/>
        </w:rPr>
        <w:t>up to 11</w:t>
      </w:r>
      <w:r w:rsidRPr="00CC3935">
        <w:rPr>
          <w:rFonts w:asciiTheme="minorHAnsi" w:hAnsiTheme="minorHAnsi" w:cstheme="minorHAnsi"/>
          <w:sz w:val="24"/>
          <w:szCs w:val="24"/>
        </w:rPr>
        <w:t xml:space="preserve"> planning grantees.  </w:t>
      </w:r>
      <w:r w:rsidR="00B156F1" w:rsidRPr="00CC3935">
        <w:rPr>
          <w:rFonts w:asciiTheme="minorHAnsi" w:hAnsiTheme="minorHAnsi" w:cstheme="minorHAnsi"/>
          <w:sz w:val="24"/>
          <w:szCs w:val="24"/>
        </w:rPr>
        <w:t>If needed, t</w:t>
      </w:r>
      <w:r w:rsidRPr="00CC3935">
        <w:rPr>
          <w:rFonts w:asciiTheme="minorHAnsi" w:hAnsiTheme="minorHAnsi" w:cstheme="minorHAnsi"/>
          <w:sz w:val="24"/>
          <w:szCs w:val="24"/>
        </w:rPr>
        <w:t>he review committee may seek clarifying information.</w:t>
      </w:r>
    </w:p>
    <w:p w14:paraId="6B1D27E6" w14:textId="77777777" w:rsidR="006D69A7" w:rsidRDefault="006D69A7" w:rsidP="006D69A7">
      <w:pPr>
        <w:pStyle w:val="ListParagraph"/>
        <w:spacing w:after="240" w:line="240" w:lineRule="auto"/>
        <w:jc w:val="both"/>
        <w:rPr>
          <w:rFonts w:asciiTheme="minorHAnsi" w:hAnsiTheme="minorHAnsi" w:cstheme="minorHAnsi"/>
          <w:sz w:val="24"/>
          <w:szCs w:val="24"/>
        </w:rPr>
      </w:pPr>
    </w:p>
    <w:p w14:paraId="589082E9" w14:textId="77777777" w:rsidR="00122F06" w:rsidRPr="00CC3935" w:rsidRDefault="00122F06" w:rsidP="00FF6171">
      <w:pPr>
        <w:pStyle w:val="ListParagraph"/>
        <w:numPr>
          <w:ilvl w:val="0"/>
          <w:numId w:val="6"/>
        </w:numPr>
        <w:spacing w:after="240" w:line="240" w:lineRule="auto"/>
        <w:jc w:val="both"/>
        <w:rPr>
          <w:rFonts w:asciiTheme="minorHAnsi" w:hAnsiTheme="minorHAnsi" w:cstheme="minorHAnsi"/>
          <w:sz w:val="24"/>
          <w:szCs w:val="24"/>
        </w:rPr>
      </w:pPr>
      <w:r w:rsidRPr="00CC3935">
        <w:rPr>
          <w:rFonts w:asciiTheme="minorHAnsi" w:hAnsiTheme="minorHAnsi" w:cstheme="minorHAnsi"/>
          <w:sz w:val="24"/>
          <w:szCs w:val="24"/>
        </w:rPr>
        <w:t>Planning Grant recipients will be announced on Tuesday, January 13, 2015.</w:t>
      </w:r>
    </w:p>
    <w:p w14:paraId="3AFB1543" w14:textId="77777777" w:rsidR="00720B59" w:rsidRPr="00CC3935" w:rsidRDefault="00720B59" w:rsidP="00720B59">
      <w:pPr>
        <w:pStyle w:val="ListParagraph"/>
        <w:spacing w:after="240" w:line="240" w:lineRule="auto"/>
        <w:jc w:val="both"/>
        <w:rPr>
          <w:rFonts w:asciiTheme="minorHAnsi" w:hAnsiTheme="minorHAnsi" w:cstheme="minorHAnsi"/>
          <w:sz w:val="24"/>
          <w:szCs w:val="24"/>
        </w:rPr>
      </w:pPr>
    </w:p>
    <w:p w14:paraId="4D6B8567" w14:textId="7168E302" w:rsidR="00122F06" w:rsidRPr="00CC3935" w:rsidRDefault="004552CA" w:rsidP="007E6079">
      <w:pPr>
        <w:spacing w:after="240" w:line="240" w:lineRule="auto"/>
        <w:jc w:val="both"/>
        <w:rPr>
          <w:rFonts w:asciiTheme="minorHAnsi" w:hAnsiTheme="minorHAnsi" w:cstheme="minorHAnsi"/>
          <w:b/>
          <w:sz w:val="24"/>
          <w:szCs w:val="24"/>
        </w:rPr>
      </w:pPr>
      <w:r>
        <w:rPr>
          <w:rFonts w:asciiTheme="minorHAnsi" w:hAnsiTheme="minorHAnsi" w:cstheme="minorHAnsi"/>
          <w:b/>
          <w:sz w:val="24"/>
          <w:szCs w:val="24"/>
        </w:rPr>
        <w:t>9</w:t>
      </w:r>
      <w:r w:rsidR="00EC5AA5" w:rsidRPr="00CC3935">
        <w:rPr>
          <w:rFonts w:asciiTheme="minorHAnsi" w:hAnsiTheme="minorHAnsi" w:cstheme="minorHAnsi"/>
          <w:b/>
          <w:sz w:val="24"/>
          <w:szCs w:val="24"/>
        </w:rPr>
        <w:t xml:space="preserve">. </w:t>
      </w:r>
      <w:r w:rsidR="00720B59" w:rsidRPr="00CC3935">
        <w:rPr>
          <w:rFonts w:asciiTheme="minorHAnsi" w:hAnsiTheme="minorHAnsi" w:cstheme="minorHAnsi"/>
          <w:b/>
          <w:sz w:val="24"/>
          <w:szCs w:val="24"/>
        </w:rPr>
        <w:t xml:space="preserve">Submitting Application and </w:t>
      </w:r>
      <w:r w:rsidR="00EC5AA5" w:rsidRPr="00CC3935">
        <w:rPr>
          <w:rFonts w:asciiTheme="minorHAnsi" w:hAnsiTheme="minorHAnsi" w:cstheme="minorHAnsi"/>
          <w:b/>
          <w:sz w:val="24"/>
          <w:szCs w:val="24"/>
        </w:rPr>
        <w:t>Questions</w:t>
      </w:r>
    </w:p>
    <w:p w14:paraId="30E9A6FF" w14:textId="77777777" w:rsidR="00720B59" w:rsidRPr="00CC3935" w:rsidRDefault="00720B59" w:rsidP="00FF6171">
      <w:pPr>
        <w:pStyle w:val="ListParagraph"/>
        <w:numPr>
          <w:ilvl w:val="0"/>
          <w:numId w:val="6"/>
        </w:numPr>
        <w:spacing w:after="240" w:line="240" w:lineRule="auto"/>
        <w:rPr>
          <w:rFonts w:asciiTheme="minorHAnsi" w:hAnsiTheme="minorHAnsi" w:cstheme="minorHAnsi"/>
          <w:sz w:val="24"/>
          <w:szCs w:val="24"/>
        </w:rPr>
      </w:pPr>
      <w:r w:rsidRPr="00CC3935">
        <w:rPr>
          <w:rFonts w:asciiTheme="minorHAnsi" w:hAnsiTheme="minorHAnsi" w:cstheme="minorHAnsi"/>
          <w:sz w:val="24"/>
          <w:szCs w:val="24"/>
        </w:rPr>
        <w:t xml:space="preserve">Proposals should be submitted to </w:t>
      </w:r>
      <w:hyperlink r:id="rId15" w:history="1">
        <w:r w:rsidRPr="00CC3935">
          <w:rPr>
            <w:rStyle w:val="Hyperlink"/>
            <w:rFonts w:asciiTheme="minorHAnsi" w:hAnsiTheme="minorHAnsi" w:cstheme="minorHAnsi"/>
            <w:sz w:val="24"/>
            <w:szCs w:val="24"/>
          </w:rPr>
          <w:t>edtx@cftexas.org</w:t>
        </w:r>
      </w:hyperlink>
      <w:r w:rsidRPr="00CC3935">
        <w:rPr>
          <w:rFonts w:asciiTheme="minorHAnsi" w:hAnsiTheme="minorHAnsi" w:cstheme="minorHAnsi"/>
          <w:sz w:val="24"/>
          <w:szCs w:val="24"/>
        </w:rPr>
        <w:t xml:space="preserve"> </w:t>
      </w:r>
      <w:r w:rsidRPr="00CC3935">
        <w:rPr>
          <w:rFonts w:asciiTheme="minorHAnsi" w:hAnsiTheme="minorHAnsi" w:cstheme="minorHAnsi"/>
          <w:sz w:val="24"/>
          <w:szCs w:val="24"/>
        </w:rPr>
        <w:br/>
      </w:r>
    </w:p>
    <w:p w14:paraId="0EB851AB" w14:textId="77777777" w:rsidR="007320C0" w:rsidRPr="00CC3935" w:rsidRDefault="00EC5AA5" w:rsidP="00FF6171">
      <w:pPr>
        <w:pStyle w:val="ListParagraph"/>
        <w:numPr>
          <w:ilvl w:val="0"/>
          <w:numId w:val="6"/>
        </w:numPr>
        <w:spacing w:after="120" w:line="240" w:lineRule="auto"/>
        <w:rPr>
          <w:rFonts w:asciiTheme="minorHAnsi" w:hAnsiTheme="minorHAnsi" w:cstheme="minorHAnsi"/>
          <w:b/>
        </w:rPr>
      </w:pPr>
      <w:r w:rsidRPr="00CC3935">
        <w:rPr>
          <w:rFonts w:asciiTheme="minorHAnsi" w:hAnsiTheme="minorHAnsi" w:cstheme="minorHAnsi"/>
          <w:sz w:val="24"/>
          <w:szCs w:val="24"/>
        </w:rPr>
        <w:t>Questions about th</w:t>
      </w:r>
      <w:r w:rsidR="00B156F1" w:rsidRPr="00CC3935">
        <w:rPr>
          <w:rFonts w:asciiTheme="minorHAnsi" w:hAnsiTheme="minorHAnsi" w:cstheme="minorHAnsi"/>
          <w:sz w:val="24"/>
          <w:szCs w:val="24"/>
        </w:rPr>
        <w:t>is RFP</w:t>
      </w:r>
      <w:r w:rsidRPr="00CC3935">
        <w:rPr>
          <w:rFonts w:asciiTheme="minorHAnsi" w:hAnsiTheme="minorHAnsi" w:cstheme="minorHAnsi"/>
          <w:sz w:val="24"/>
          <w:szCs w:val="24"/>
        </w:rPr>
        <w:t xml:space="preserve"> will be answered during the RFP Webinar </w:t>
      </w:r>
      <w:r w:rsidR="00B156F1" w:rsidRPr="00CC3935">
        <w:rPr>
          <w:rFonts w:asciiTheme="minorHAnsi" w:hAnsiTheme="minorHAnsi" w:cstheme="minorHAnsi"/>
          <w:sz w:val="24"/>
          <w:szCs w:val="24"/>
        </w:rPr>
        <w:t xml:space="preserve">to be held </w:t>
      </w:r>
      <w:r w:rsidR="00967F4F" w:rsidRPr="00CC3935">
        <w:rPr>
          <w:rFonts w:asciiTheme="minorHAnsi" w:hAnsiTheme="minorHAnsi" w:cstheme="minorHAnsi"/>
          <w:sz w:val="24"/>
          <w:szCs w:val="24"/>
        </w:rPr>
        <w:t>at 2:00 p.m. CST on November 20, 2014</w:t>
      </w:r>
      <w:r w:rsidRPr="00CC3935">
        <w:rPr>
          <w:rFonts w:asciiTheme="minorHAnsi" w:hAnsiTheme="minorHAnsi" w:cstheme="minorHAnsi"/>
          <w:sz w:val="24"/>
          <w:szCs w:val="24"/>
        </w:rPr>
        <w:t xml:space="preserve">. </w:t>
      </w:r>
    </w:p>
    <w:p w14:paraId="5021B61B" w14:textId="77777777" w:rsidR="007320C0" w:rsidRPr="00CC3935" w:rsidRDefault="007320C0" w:rsidP="007320C0">
      <w:pPr>
        <w:pStyle w:val="ListParagraph"/>
        <w:spacing w:after="120" w:line="240" w:lineRule="auto"/>
        <w:rPr>
          <w:rFonts w:asciiTheme="minorHAnsi" w:hAnsiTheme="minorHAnsi" w:cstheme="minorHAnsi"/>
          <w:b/>
        </w:rPr>
      </w:pPr>
    </w:p>
    <w:p w14:paraId="3854115C" w14:textId="77777777" w:rsidR="00834CB4" w:rsidRPr="00CC3935" w:rsidRDefault="00EC5AA5" w:rsidP="00FF6171">
      <w:pPr>
        <w:pStyle w:val="ListParagraph"/>
        <w:numPr>
          <w:ilvl w:val="0"/>
          <w:numId w:val="6"/>
        </w:numPr>
        <w:spacing w:after="120" w:line="240" w:lineRule="auto"/>
        <w:rPr>
          <w:rFonts w:asciiTheme="minorHAnsi" w:hAnsiTheme="minorHAnsi" w:cstheme="minorHAnsi"/>
          <w:b/>
        </w:rPr>
      </w:pPr>
      <w:r w:rsidRPr="00CC3935">
        <w:rPr>
          <w:rFonts w:asciiTheme="minorHAnsi" w:hAnsiTheme="minorHAnsi" w:cstheme="minorHAnsi"/>
          <w:sz w:val="24"/>
          <w:szCs w:val="24"/>
        </w:rPr>
        <w:t xml:space="preserve">Additional questions may be </w:t>
      </w:r>
      <w:r w:rsidR="00407027" w:rsidRPr="00CC3935">
        <w:rPr>
          <w:rFonts w:asciiTheme="minorHAnsi" w:hAnsiTheme="minorHAnsi" w:cstheme="minorHAnsi"/>
          <w:sz w:val="24"/>
          <w:szCs w:val="24"/>
        </w:rPr>
        <w:t>submitt</w:t>
      </w:r>
      <w:r w:rsidRPr="00CC3935">
        <w:rPr>
          <w:rFonts w:asciiTheme="minorHAnsi" w:hAnsiTheme="minorHAnsi" w:cstheme="minorHAnsi"/>
          <w:sz w:val="24"/>
          <w:szCs w:val="24"/>
        </w:rPr>
        <w:t>ed to</w:t>
      </w:r>
      <w:r w:rsidR="007320C0" w:rsidRPr="00CC3935">
        <w:rPr>
          <w:rFonts w:asciiTheme="minorHAnsi" w:hAnsiTheme="minorHAnsi" w:cstheme="minorHAnsi"/>
          <w:sz w:val="24"/>
          <w:szCs w:val="24"/>
        </w:rPr>
        <w:t xml:space="preserve"> </w:t>
      </w:r>
      <w:hyperlink r:id="rId16" w:history="1">
        <w:r w:rsidR="007320C0" w:rsidRPr="00CC3935">
          <w:rPr>
            <w:rStyle w:val="Hyperlink"/>
            <w:rFonts w:asciiTheme="minorHAnsi" w:hAnsiTheme="minorHAnsi" w:cstheme="minorHAnsi"/>
            <w:sz w:val="24"/>
            <w:szCs w:val="24"/>
          </w:rPr>
          <w:t>kgarbee@cftexas.org</w:t>
        </w:r>
      </w:hyperlink>
      <w:r w:rsidR="007320C0" w:rsidRPr="00CC3935">
        <w:rPr>
          <w:rFonts w:asciiTheme="minorHAnsi" w:hAnsiTheme="minorHAnsi" w:cstheme="minorHAnsi"/>
          <w:sz w:val="24"/>
          <w:szCs w:val="24"/>
        </w:rPr>
        <w:t xml:space="preserve"> until December 8, 2014.</w:t>
      </w:r>
      <w:r w:rsidRPr="00CC3935">
        <w:rPr>
          <w:rFonts w:asciiTheme="minorHAnsi" w:hAnsiTheme="minorHAnsi" w:cstheme="minorHAnsi"/>
          <w:sz w:val="24"/>
          <w:szCs w:val="24"/>
        </w:rPr>
        <w:t xml:space="preserve"> </w:t>
      </w:r>
    </w:p>
    <w:p w14:paraId="0C2AD150" w14:textId="77777777" w:rsidR="00834CB4" w:rsidRPr="00CC3935" w:rsidRDefault="00834CB4" w:rsidP="00834CB4">
      <w:pPr>
        <w:spacing w:after="120" w:line="240" w:lineRule="auto"/>
        <w:jc w:val="both"/>
        <w:rPr>
          <w:rFonts w:asciiTheme="minorHAnsi" w:hAnsiTheme="minorHAnsi" w:cstheme="minorHAnsi"/>
          <w:b/>
        </w:rPr>
      </w:pPr>
    </w:p>
    <w:p w14:paraId="1BA8D1B2" w14:textId="77777777" w:rsidR="000C330F" w:rsidRDefault="000C330F">
      <w:pPr>
        <w:spacing w:line="240" w:lineRule="auto"/>
        <w:rPr>
          <w:rFonts w:asciiTheme="minorHAnsi" w:hAnsiTheme="minorHAnsi"/>
          <w:sz w:val="24"/>
          <w:szCs w:val="24"/>
        </w:rPr>
      </w:pPr>
      <w:r>
        <w:rPr>
          <w:rFonts w:asciiTheme="minorHAnsi" w:hAnsiTheme="minorHAnsi"/>
          <w:sz w:val="24"/>
          <w:szCs w:val="24"/>
        </w:rPr>
        <w:br w:type="page"/>
      </w:r>
    </w:p>
    <w:p w14:paraId="61ACAA33" w14:textId="3A20E974" w:rsidR="008911CF" w:rsidRPr="00CC3935" w:rsidRDefault="008911CF" w:rsidP="00A811DF">
      <w:pPr>
        <w:pBdr>
          <w:bottom w:val="single" w:sz="4" w:space="1" w:color="auto"/>
        </w:pBdr>
        <w:spacing w:line="240" w:lineRule="auto"/>
        <w:jc w:val="center"/>
        <w:rPr>
          <w:rFonts w:asciiTheme="minorHAnsi" w:hAnsiTheme="minorHAnsi"/>
          <w:b/>
          <w:sz w:val="24"/>
          <w:szCs w:val="24"/>
        </w:rPr>
      </w:pPr>
      <w:r w:rsidRPr="00CC3935">
        <w:rPr>
          <w:rFonts w:asciiTheme="minorHAnsi" w:hAnsiTheme="minorHAnsi"/>
          <w:b/>
          <w:sz w:val="24"/>
          <w:szCs w:val="24"/>
        </w:rPr>
        <w:lastRenderedPageBreak/>
        <w:t>Texas Regional STEM Degree Accelerator Initiative</w:t>
      </w:r>
      <w:r w:rsidRPr="00CC3935">
        <w:rPr>
          <w:rFonts w:asciiTheme="minorHAnsi" w:hAnsiTheme="minorHAnsi"/>
          <w:b/>
          <w:sz w:val="24"/>
          <w:szCs w:val="24"/>
        </w:rPr>
        <w:br/>
        <w:t>Planning Grant Proposal</w:t>
      </w:r>
    </w:p>
    <w:p w14:paraId="380A52F3" w14:textId="77777777" w:rsidR="008911CF" w:rsidRPr="00CC3935" w:rsidRDefault="008911CF" w:rsidP="008911CF">
      <w:pPr>
        <w:spacing w:line="240" w:lineRule="auto"/>
        <w:jc w:val="center"/>
        <w:rPr>
          <w:rFonts w:asciiTheme="minorHAnsi" w:hAnsiTheme="minorHAnsi"/>
          <w:sz w:val="24"/>
          <w:szCs w:val="24"/>
        </w:rPr>
      </w:pPr>
    </w:p>
    <w:tbl>
      <w:tblPr>
        <w:tblStyle w:val="TableGrid"/>
        <w:tblW w:w="0" w:type="auto"/>
        <w:tblLook w:val="04A0" w:firstRow="1" w:lastRow="0" w:firstColumn="1" w:lastColumn="0" w:noHBand="0" w:noVBand="1"/>
      </w:tblPr>
      <w:tblGrid>
        <w:gridCol w:w="1885"/>
        <w:gridCol w:w="7465"/>
      </w:tblGrid>
      <w:tr w:rsidR="00CA23D0" w:rsidRPr="00CC3935" w14:paraId="18119FCD" w14:textId="77777777" w:rsidTr="00CA23D0">
        <w:tc>
          <w:tcPr>
            <w:tcW w:w="9350" w:type="dxa"/>
            <w:gridSpan w:val="2"/>
            <w:shd w:val="clear" w:color="auto" w:fill="BFBFBF" w:themeFill="background1" w:themeFillShade="BF"/>
          </w:tcPr>
          <w:p w14:paraId="7F1D07BE" w14:textId="77777777" w:rsidR="00EF78A5" w:rsidRPr="00CC3935" w:rsidRDefault="00CA23D0" w:rsidP="00CA23D0">
            <w:pPr>
              <w:jc w:val="center"/>
              <w:rPr>
                <w:rFonts w:asciiTheme="minorHAnsi" w:hAnsiTheme="minorHAnsi"/>
                <w:b/>
                <w:sz w:val="24"/>
                <w:szCs w:val="24"/>
              </w:rPr>
            </w:pPr>
            <w:r w:rsidRPr="00CC3935">
              <w:rPr>
                <w:rFonts w:asciiTheme="minorHAnsi" w:hAnsiTheme="minorHAnsi"/>
                <w:b/>
                <w:sz w:val="24"/>
                <w:szCs w:val="24"/>
              </w:rPr>
              <w:t>PRIMARY Institution of Higher Education – President Contact</w:t>
            </w:r>
            <w:r w:rsidR="00EF78A5" w:rsidRPr="00CC3935">
              <w:rPr>
                <w:rFonts w:asciiTheme="minorHAnsi" w:hAnsiTheme="minorHAnsi"/>
                <w:b/>
                <w:sz w:val="24"/>
                <w:szCs w:val="24"/>
              </w:rPr>
              <w:t xml:space="preserve"> </w:t>
            </w:r>
          </w:p>
          <w:p w14:paraId="17BF1191" w14:textId="77777777" w:rsidR="00CA23D0" w:rsidRPr="00CC3935" w:rsidRDefault="00EF78A5" w:rsidP="00CA23D0">
            <w:pPr>
              <w:jc w:val="center"/>
              <w:rPr>
                <w:rFonts w:asciiTheme="minorHAnsi" w:hAnsiTheme="minorHAnsi"/>
                <w:b/>
                <w:sz w:val="24"/>
                <w:szCs w:val="24"/>
              </w:rPr>
            </w:pPr>
            <w:r w:rsidRPr="00CC3935">
              <w:rPr>
                <w:rFonts w:asciiTheme="minorHAnsi" w:hAnsiTheme="minorHAnsi"/>
                <w:b/>
                <w:sz w:val="24"/>
                <w:szCs w:val="24"/>
              </w:rPr>
              <w:t>(To Be Notified of Proposal Status)</w:t>
            </w:r>
          </w:p>
        </w:tc>
      </w:tr>
      <w:tr w:rsidR="00CA23D0" w:rsidRPr="00CC3935" w14:paraId="115C2803" w14:textId="77777777" w:rsidTr="00CA23D0">
        <w:tc>
          <w:tcPr>
            <w:tcW w:w="1885" w:type="dxa"/>
          </w:tcPr>
          <w:p w14:paraId="772C30D2" w14:textId="77777777" w:rsidR="00CA23D0" w:rsidRPr="00CC3935" w:rsidRDefault="00CA23D0" w:rsidP="00BF59E9">
            <w:pPr>
              <w:rPr>
                <w:rFonts w:asciiTheme="minorHAnsi" w:hAnsiTheme="minorHAnsi"/>
                <w:sz w:val="24"/>
                <w:szCs w:val="24"/>
              </w:rPr>
            </w:pPr>
            <w:r w:rsidRPr="00CC3935">
              <w:rPr>
                <w:rFonts w:asciiTheme="minorHAnsi" w:hAnsiTheme="minorHAnsi"/>
                <w:sz w:val="24"/>
                <w:szCs w:val="24"/>
              </w:rPr>
              <w:t>Name</w:t>
            </w:r>
          </w:p>
        </w:tc>
        <w:tc>
          <w:tcPr>
            <w:tcW w:w="7465" w:type="dxa"/>
          </w:tcPr>
          <w:p w14:paraId="7559CEB7" w14:textId="77777777" w:rsidR="00CA23D0" w:rsidRPr="00CC3935" w:rsidRDefault="00CA23D0" w:rsidP="00BF59E9">
            <w:pPr>
              <w:rPr>
                <w:rFonts w:asciiTheme="minorHAnsi" w:hAnsiTheme="minorHAnsi"/>
                <w:sz w:val="24"/>
                <w:szCs w:val="24"/>
              </w:rPr>
            </w:pPr>
          </w:p>
        </w:tc>
      </w:tr>
      <w:tr w:rsidR="00CA23D0" w:rsidRPr="00CC3935" w14:paraId="437722B9" w14:textId="77777777" w:rsidTr="00CA23D0">
        <w:tc>
          <w:tcPr>
            <w:tcW w:w="1885" w:type="dxa"/>
          </w:tcPr>
          <w:p w14:paraId="1777B35D" w14:textId="77777777" w:rsidR="00CA23D0" w:rsidRPr="00CC3935" w:rsidRDefault="00CA23D0" w:rsidP="00BF59E9">
            <w:pPr>
              <w:rPr>
                <w:rFonts w:asciiTheme="minorHAnsi" w:hAnsiTheme="minorHAnsi"/>
                <w:sz w:val="24"/>
                <w:szCs w:val="24"/>
              </w:rPr>
            </w:pPr>
            <w:r w:rsidRPr="00CC3935">
              <w:rPr>
                <w:rFonts w:asciiTheme="minorHAnsi" w:hAnsiTheme="minorHAnsi"/>
                <w:sz w:val="24"/>
                <w:szCs w:val="24"/>
              </w:rPr>
              <w:t>Title</w:t>
            </w:r>
          </w:p>
        </w:tc>
        <w:tc>
          <w:tcPr>
            <w:tcW w:w="7465" w:type="dxa"/>
          </w:tcPr>
          <w:p w14:paraId="6628BA12" w14:textId="77777777" w:rsidR="00CA23D0" w:rsidRPr="00CC3935" w:rsidRDefault="00CA23D0" w:rsidP="00BF59E9">
            <w:pPr>
              <w:rPr>
                <w:rFonts w:asciiTheme="minorHAnsi" w:hAnsiTheme="minorHAnsi"/>
                <w:sz w:val="24"/>
                <w:szCs w:val="24"/>
              </w:rPr>
            </w:pPr>
            <w:r w:rsidRPr="00CC3935">
              <w:rPr>
                <w:rFonts w:asciiTheme="minorHAnsi" w:hAnsiTheme="minorHAnsi"/>
                <w:sz w:val="24"/>
                <w:szCs w:val="24"/>
              </w:rPr>
              <w:t>President</w:t>
            </w:r>
          </w:p>
        </w:tc>
      </w:tr>
      <w:tr w:rsidR="00CA23D0" w:rsidRPr="00CC3935" w14:paraId="0C79C742" w14:textId="77777777" w:rsidTr="00CA23D0">
        <w:tc>
          <w:tcPr>
            <w:tcW w:w="1885" w:type="dxa"/>
          </w:tcPr>
          <w:p w14:paraId="4C7BF969" w14:textId="77777777" w:rsidR="00CA23D0" w:rsidRPr="00CC3935" w:rsidRDefault="00CA23D0" w:rsidP="00BF59E9">
            <w:pPr>
              <w:rPr>
                <w:rFonts w:asciiTheme="minorHAnsi" w:hAnsiTheme="minorHAnsi"/>
                <w:sz w:val="24"/>
                <w:szCs w:val="24"/>
              </w:rPr>
            </w:pPr>
            <w:r w:rsidRPr="00CC3935">
              <w:rPr>
                <w:rFonts w:asciiTheme="minorHAnsi" w:hAnsiTheme="minorHAnsi"/>
                <w:sz w:val="24"/>
                <w:szCs w:val="24"/>
              </w:rPr>
              <w:t>Mailing Address</w:t>
            </w:r>
          </w:p>
        </w:tc>
        <w:tc>
          <w:tcPr>
            <w:tcW w:w="7465" w:type="dxa"/>
          </w:tcPr>
          <w:p w14:paraId="4B1C01B1" w14:textId="77777777" w:rsidR="00CA23D0" w:rsidRPr="00CC3935" w:rsidRDefault="00CA23D0" w:rsidP="00BF59E9">
            <w:pPr>
              <w:rPr>
                <w:rFonts w:asciiTheme="minorHAnsi" w:hAnsiTheme="minorHAnsi"/>
                <w:sz w:val="24"/>
                <w:szCs w:val="24"/>
              </w:rPr>
            </w:pPr>
          </w:p>
        </w:tc>
      </w:tr>
      <w:tr w:rsidR="00CA23D0" w:rsidRPr="00CC3935" w14:paraId="023C58AE" w14:textId="77777777" w:rsidTr="00CA23D0">
        <w:tc>
          <w:tcPr>
            <w:tcW w:w="1885" w:type="dxa"/>
          </w:tcPr>
          <w:p w14:paraId="36DDEE4B" w14:textId="77777777" w:rsidR="00CA23D0" w:rsidRPr="00CC3935" w:rsidRDefault="00CA23D0" w:rsidP="00BF59E9">
            <w:pPr>
              <w:rPr>
                <w:rFonts w:asciiTheme="minorHAnsi" w:hAnsiTheme="minorHAnsi"/>
                <w:sz w:val="24"/>
                <w:szCs w:val="24"/>
              </w:rPr>
            </w:pPr>
            <w:r w:rsidRPr="00CC3935">
              <w:rPr>
                <w:rFonts w:asciiTheme="minorHAnsi" w:hAnsiTheme="minorHAnsi"/>
                <w:sz w:val="24"/>
                <w:szCs w:val="24"/>
              </w:rPr>
              <w:t>Phone</w:t>
            </w:r>
          </w:p>
        </w:tc>
        <w:tc>
          <w:tcPr>
            <w:tcW w:w="7465" w:type="dxa"/>
          </w:tcPr>
          <w:p w14:paraId="7B0B7960" w14:textId="77777777" w:rsidR="00CA23D0" w:rsidRPr="00CC3935" w:rsidRDefault="00CA23D0" w:rsidP="00BF59E9">
            <w:pPr>
              <w:rPr>
                <w:rFonts w:asciiTheme="minorHAnsi" w:hAnsiTheme="minorHAnsi"/>
                <w:sz w:val="24"/>
                <w:szCs w:val="24"/>
              </w:rPr>
            </w:pPr>
          </w:p>
        </w:tc>
      </w:tr>
      <w:tr w:rsidR="00CA23D0" w:rsidRPr="00CC3935" w14:paraId="174F9682" w14:textId="77777777" w:rsidTr="00CA23D0">
        <w:tc>
          <w:tcPr>
            <w:tcW w:w="1885" w:type="dxa"/>
          </w:tcPr>
          <w:p w14:paraId="6022C7FA" w14:textId="77777777" w:rsidR="00CA23D0" w:rsidRPr="00CC3935" w:rsidRDefault="00CA23D0" w:rsidP="00BF59E9">
            <w:pPr>
              <w:rPr>
                <w:rFonts w:asciiTheme="minorHAnsi" w:hAnsiTheme="minorHAnsi"/>
                <w:sz w:val="24"/>
                <w:szCs w:val="24"/>
              </w:rPr>
            </w:pPr>
            <w:r w:rsidRPr="00CC3935">
              <w:rPr>
                <w:rFonts w:asciiTheme="minorHAnsi" w:hAnsiTheme="minorHAnsi"/>
                <w:sz w:val="24"/>
                <w:szCs w:val="24"/>
              </w:rPr>
              <w:t>Email</w:t>
            </w:r>
          </w:p>
        </w:tc>
        <w:tc>
          <w:tcPr>
            <w:tcW w:w="7465" w:type="dxa"/>
          </w:tcPr>
          <w:p w14:paraId="315EA794" w14:textId="77777777" w:rsidR="00CA23D0" w:rsidRPr="00CC3935" w:rsidRDefault="00CA23D0" w:rsidP="00BF59E9">
            <w:pPr>
              <w:rPr>
                <w:rFonts w:asciiTheme="minorHAnsi" w:hAnsiTheme="minorHAnsi"/>
                <w:sz w:val="24"/>
                <w:szCs w:val="24"/>
              </w:rPr>
            </w:pPr>
          </w:p>
        </w:tc>
      </w:tr>
    </w:tbl>
    <w:p w14:paraId="634DC67A" w14:textId="77777777" w:rsidR="00EF78A5" w:rsidRPr="001E42EA" w:rsidRDefault="00EF78A5" w:rsidP="00EF78A5">
      <w:pPr>
        <w:rPr>
          <w:rFonts w:asciiTheme="minorHAnsi" w:hAnsiTheme="minorHAnsi"/>
          <w:sz w:val="16"/>
          <w:szCs w:val="16"/>
        </w:rPr>
      </w:pPr>
    </w:p>
    <w:tbl>
      <w:tblPr>
        <w:tblStyle w:val="TableGrid"/>
        <w:tblW w:w="0" w:type="auto"/>
        <w:tblLook w:val="04A0" w:firstRow="1" w:lastRow="0" w:firstColumn="1" w:lastColumn="0" w:noHBand="0" w:noVBand="1"/>
      </w:tblPr>
      <w:tblGrid>
        <w:gridCol w:w="1885"/>
        <w:gridCol w:w="7465"/>
      </w:tblGrid>
      <w:tr w:rsidR="00EF78A5" w:rsidRPr="00CC3935" w14:paraId="333C5497" w14:textId="77777777" w:rsidTr="008911CF">
        <w:tc>
          <w:tcPr>
            <w:tcW w:w="9350" w:type="dxa"/>
            <w:gridSpan w:val="2"/>
            <w:shd w:val="clear" w:color="auto" w:fill="BFBFBF" w:themeFill="background1" w:themeFillShade="BF"/>
          </w:tcPr>
          <w:p w14:paraId="39C41A93" w14:textId="77777777" w:rsidR="00EF78A5" w:rsidRPr="00CC3935" w:rsidRDefault="00EF78A5" w:rsidP="008911CF">
            <w:pPr>
              <w:jc w:val="center"/>
              <w:rPr>
                <w:rFonts w:asciiTheme="minorHAnsi" w:hAnsiTheme="minorHAnsi"/>
                <w:b/>
                <w:sz w:val="24"/>
                <w:szCs w:val="24"/>
              </w:rPr>
            </w:pPr>
            <w:r w:rsidRPr="00CC3935">
              <w:rPr>
                <w:rFonts w:asciiTheme="minorHAnsi" w:hAnsiTheme="minorHAnsi"/>
                <w:b/>
                <w:sz w:val="24"/>
                <w:szCs w:val="24"/>
              </w:rPr>
              <w:t>Person Completing This Application (To Be Notified of Proposal Status)</w:t>
            </w:r>
          </w:p>
        </w:tc>
      </w:tr>
      <w:tr w:rsidR="00EF78A5" w:rsidRPr="00CC3935" w14:paraId="36DAEF76" w14:textId="77777777" w:rsidTr="008911CF">
        <w:tc>
          <w:tcPr>
            <w:tcW w:w="1885" w:type="dxa"/>
          </w:tcPr>
          <w:p w14:paraId="2C8600DE"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Name</w:t>
            </w:r>
          </w:p>
        </w:tc>
        <w:tc>
          <w:tcPr>
            <w:tcW w:w="7465" w:type="dxa"/>
          </w:tcPr>
          <w:p w14:paraId="2BDC2096" w14:textId="77777777" w:rsidR="00EF78A5" w:rsidRPr="00CC3935" w:rsidRDefault="00EF78A5" w:rsidP="008911CF">
            <w:pPr>
              <w:rPr>
                <w:rFonts w:asciiTheme="minorHAnsi" w:hAnsiTheme="minorHAnsi"/>
                <w:sz w:val="24"/>
                <w:szCs w:val="24"/>
              </w:rPr>
            </w:pPr>
          </w:p>
        </w:tc>
      </w:tr>
      <w:tr w:rsidR="00EF78A5" w:rsidRPr="00CC3935" w14:paraId="7F050C14" w14:textId="77777777" w:rsidTr="008911CF">
        <w:tc>
          <w:tcPr>
            <w:tcW w:w="1885" w:type="dxa"/>
          </w:tcPr>
          <w:p w14:paraId="08215AF6"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Title</w:t>
            </w:r>
          </w:p>
        </w:tc>
        <w:tc>
          <w:tcPr>
            <w:tcW w:w="7465" w:type="dxa"/>
          </w:tcPr>
          <w:p w14:paraId="02AB41B9" w14:textId="43733D26" w:rsidR="00EF78A5" w:rsidRPr="00CC3935" w:rsidRDefault="00EF78A5" w:rsidP="008911CF">
            <w:pPr>
              <w:rPr>
                <w:rFonts w:asciiTheme="minorHAnsi" w:hAnsiTheme="minorHAnsi"/>
                <w:sz w:val="24"/>
                <w:szCs w:val="24"/>
              </w:rPr>
            </w:pPr>
          </w:p>
        </w:tc>
      </w:tr>
      <w:tr w:rsidR="00EF78A5" w:rsidRPr="00CC3935" w14:paraId="5D1382BF" w14:textId="77777777" w:rsidTr="008911CF">
        <w:tc>
          <w:tcPr>
            <w:tcW w:w="1885" w:type="dxa"/>
          </w:tcPr>
          <w:p w14:paraId="7FAD4C1B"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Mailing Address</w:t>
            </w:r>
          </w:p>
        </w:tc>
        <w:tc>
          <w:tcPr>
            <w:tcW w:w="7465" w:type="dxa"/>
          </w:tcPr>
          <w:p w14:paraId="364DADDB" w14:textId="77777777" w:rsidR="00EF78A5" w:rsidRPr="00CC3935" w:rsidRDefault="00EF78A5" w:rsidP="008911CF">
            <w:pPr>
              <w:rPr>
                <w:rFonts w:asciiTheme="minorHAnsi" w:hAnsiTheme="minorHAnsi"/>
                <w:sz w:val="24"/>
                <w:szCs w:val="24"/>
              </w:rPr>
            </w:pPr>
          </w:p>
        </w:tc>
      </w:tr>
      <w:tr w:rsidR="00EF78A5" w:rsidRPr="00CC3935" w14:paraId="06819D23" w14:textId="77777777" w:rsidTr="008911CF">
        <w:tc>
          <w:tcPr>
            <w:tcW w:w="1885" w:type="dxa"/>
          </w:tcPr>
          <w:p w14:paraId="508BD192"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Phone</w:t>
            </w:r>
          </w:p>
        </w:tc>
        <w:tc>
          <w:tcPr>
            <w:tcW w:w="7465" w:type="dxa"/>
          </w:tcPr>
          <w:p w14:paraId="1EF3B55E" w14:textId="77777777" w:rsidR="00EF78A5" w:rsidRPr="00CC3935" w:rsidRDefault="00EF78A5" w:rsidP="008911CF">
            <w:pPr>
              <w:rPr>
                <w:rFonts w:asciiTheme="minorHAnsi" w:hAnsiTheme="minorHAnsi"/>
                <w:sz w:val="24"/>
                <w:szCs w:val="24"/>
              </w:rPr>
            </w:pPr>
          </w:p>
        </w:tc>
      </w:tr>
      <w:tr w:rsidR="00EF78A5" w:rsidRPr="00CC3935" w14:paraId="1B8352D0" w14:textId="77777777" w:rsidTr="008911CF">
        <w:tc>
          <w:tcPr>
            <w:tcW w:w="1885" w:type="dxa"/>
          </w:tcPr>
          <w:p w14:paraId="3575EDDB"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Email</w:t>
            </w:r>
          </w:p>
        </w:tc>
        <w:tc>
          <w:tcPr>
            <w:tcW w:w="7465" w:type="dxa"/>
          </w:tcPr>
          <w:p w14:paraId="0832AF7F" w14:textId="77777777" w:rsidR="00EF78A5" w:rsidRPr="00CC3935" w:rsidRDefault="00EF78A5" w:rsidP="008911CF">
            <w:pPr>
              <w:rPr>
                <w:rFonts w:asciiTheme="minorHAnsi" w:hAnsiTheme="minorHAnsi"/>
                <w:sz w:val="24"/>
                <w:szCs w:val="24"/>
              </w:rPr>
            </w:pPr>
          </w:p>
        </w:tc>
      </w:tr>
    </w:tbl>
    <w:p w14:paraId="180CA778" w14:textId="77777777" w:rsidR="00EF78A5" w:rsidRPr="001E42EA" w:rsidRDefault="00EF78A5" w:rsidP="00EF78A5">
      <w:pPr>
        <w:rPr>
          <w:rFonts w:asciiTheme="minorHAnsi" w:hAnsiTheme="minorHAnsi"/>
          <w:sz w:val="16"/>
          <w:szCs w:val="16"/>
        </w:rPr>
      </w:pPr>
    </w:p>
    <w:tbl>
      <w:tblPr>
        <w:tblStyle w:val="TableGrid"/>
        <w:tblW w:w="0" w:type="auto"/>
        <w:tblLook w:val="04A0" w:firstRow="1" w:lastRow="0" w:firstColumn="1" w:lastColumn="0" w:noHBand="0" w:noVBand="1"/>
      </w:tblPr>
      <w:tblGrid>
        <w:gridCol w:w="1885"/>
        <w:gridCol w:w="7465"/>
      </w:tblGrid>
      <w:tr w:rsidR="00EF78A5" w:rsidRPr="00CC3935" w14:paraId="5540F805" w14:textId="77777777" w:rsidTr="008911CF">
        <w:tc>
          <w:tcPr>
            <w:tcW w:w="9350" w:type="dxa"/>
            <w:gridSpan w:val="2"/>
            <w:shd w:val="clear" w:color="auto" w:fill="BFBFBF" w:themeFill="background1" w:themeFillShade="BF"/>
          </w:tcPr>
          <w:p w14:paraId="38815905" w14:textId="77777777" w:rsidR="00EF78A5" w:rsidRPr="00CC3935" w:rsidRDefault="00EF78A5" w:rsidP="00B36D03">
            <w:pPr>
              <w:rPr>
                <w:rFonts w:asciiTheme="minorHAnsi" w:hAnsiTheme="minorHAnsi"/>
                <w:b/>
                <w:sz w:val="24"/>
                <w:szCs w:val="24"/>
              </w:rPr>
            </w:pPr>
            <w:r w:rsidRPr="00CC3935">
              <w:rPr>
                <w:rFonts w:asciiTheme="minorHAnsi" w:hAnsiTheme="minorHAnsi"/>
                <w:b/>
                <w:sz w:val="24"/>
                <w:szCs w:val="24"/>
              </w:rPr>
              <w:t xml:space="preserve">Partner Institution of Higher Education Contact </w:t>
            </w:r>
          </w:p>
        </w:tc>
      </w:tr>
      <w:tr w:rsidR="00EF78A5" w:rsidRPr="00CC3935" w14:paraId="6BA04E3A" w14:textId="77777777" w:rsidTr="008911CF">
        <w:tc>
          <w:tcPr>
            <w:tcW w:w="1885" w:type="dxa"/>
          </w:tcPr>
          <w:p w14:paraId="3877C48A"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Name</w:t>
            </w:r>
          </w:p>
        </w:tc>
        <w:tc>
          <w:tcPr>
            <w:tcW w:w="7465" w:type="dxa"/>
          </w:tcPr>
          <w:p w14:paraId="65BBAB1C" w14:textId="77777777" w:rsidR="00EF78A5" w:rsidRPr="00CC3935" w:rsidRDefault="00EF78A5" w:rsidP="008911CF">
            <w:pPr>
              <w:rPr>
                <w:rFonts w:asciiTheme="minorHAnsi" w:hAnsiTheme="minorHAnsi"/>
                <w:sz w:val="24"/>
                <w:szCs w:val="24"/>
              </w:rPr>
            </w:pPr>
          </w:p>
        </w:tc>
      </w:tr>
      <w:tr w:rsidR="00EF78A5" w:rsidRPr="00CC3935" w14:paraId="377CAA09" w14:textId="77777777" w:rsidTr="008911CF">
        <w:tc>
          <w:tcPr>
            <w:tcW w:w="1885" w:type="dxa"/>
          </w:tcPr>
          <w:p w14:paraId="7FE5E6FA"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Title</w:t>
            </w:r>
          </w:p>
        </w:tc>
        <w:tc>
          <w:tcPr>
            <w:tcW w:w="7465" w:type="dxa"/>
          </w:tcPr>
          <w:p w14:paraId="31DAF1D8"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President</w:t>
            </w:r>
          </w:p>
        </w:tc>
      </w:tr>
      <w:tr w:rsidR="00EF78A5" w:rsidRPr="00CC3935" w14:paraId="095DC457" w14:textId="77777777" w:rsidTr="008911CF">
        <w:tc>
          <w:tcPr>
            <w:tcW w:w="1885" w:type="dxa"/>
          </w:tcPr>
          <w:p w14:paraId="4493E872"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Mailing Address</w:t>
            </w:r>
          </w:p>
        </w:tc>
        <w:tc>
          <w:tcPr>
            <w:tcW w:w="7465" w:type="dxa"/>
          </w:tcPr>
          <w:p w14:paraId="79493AB2" w14:textId="77777777" w:rsidR="00EF78A5" w:rsidRPr="00CC3935" w:rsidRDefault="00EF78A5" w:rsidP="008911CF">
            <w:pPr>
              <w:rPr>
                <w:rFonts w:asciiTheme="minorHAnsi" w:hAnsiTheme="minorHAnsi"/>
                <w:sz w:val="24"/>
                <w:szCs w:val="24"/>
              </w:rPr>
            </w:pPr>
          </w:p>
        </w:tc>
      </w:tr>
      <w:tr w:rsidR="00EF78A5" w:rsidRPr="00CC3935" w14:paraId="6BDC44E3" w14:textId="77777777" w:rsidTr="008911CF">
        <w:tc>
          <w:tcPr>
            <w:tcW w:w="1885" w:type="dxa"/>
          </w:tcPr>
          <w:p w14:paraId="6D41F2E1"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Phone</w:t>
            </w:r>
          </w:p>
        </w:tc>
        <w:tc>
          <w:tcPr>
            <w:tcW w:w="7465" w:type="dxa"/>
          </w:tcPr>
          <w:p w14:paraId="160F8133" w14:textId="77777777" w:rsidR="00EF78A5" w:rsidRPr="00CC3935" w:rsidRDefault="00EF78A5" w:rsidP="008911CF">
            <w:pPr>
              <w:rPr>
                <w:rFonts w:asciiTheme="minorHAnsi" w:hAnsiTheme="minorHAnsi"/>
                <w:sz w:val="24"/>
                <w:szCs w:val="24"/>
              </w:rPr>
            </w:pPr>
          </w:p>
        </w:tc>
      </w:tr>
      <w:tr w:rsidR="00EF78A5" w:rsidRPr="00CC3935" w14:paraId="71EE376B" w14:textId="77777777" w:rsidTr="008911CF">
        <w:tc>
          <w:tcPr>
            <w:tcW w:w="1885" w:type="dxa"/>
          </w:tcPr>
          <w:p w14:paraId="7C4B9D9D"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Email</w:t>
            </w:r>
          </w:p>
        </w:tc>
        <w:tc>
          <w:tcPr>
            <w:tcW w:w="7465" w:type="dxa"/>
          </w:tcPr>
          <w:p w14:paraId="7BEA98A0" w14:textId="77777777" w:rsidR="00EF78A5" w:rsidRPr="00CC3935" w:rsidRDefault="00EF78A5" w:rsidP="008911CF">
            <w:pPr>
              <w:rPr>
                <w:rFonts w:asciiTheme="minorHAnsi" w:hAnsiTheme="minorHAnsi"/>
                <w:sz w:val="24"/>
                <w:szCs w:val="24"/>
              </w:rPr>
            </w:pPr>
          </w:p>
        </w:tc>
      </w:tr>
    </w:tbl>
    <w:p w14:paraId="5AD10978" w14:textId="77777777" w:rsidR="00EF78A5" w:rsidRPr="001E42EA" w:rsidRDefault="00EF78A5" w:rsidP="00EF78A5">
      <w:pPr>
        <w:rPr>
          <w:rFonts w:asciiTheme="minorHAnsi" w:hAnsiTheme="minorHAnsi"/>
          <w:sz w:val="16"/>
          <w:szCs w:val="16"/>
        </w:rPr>
      </w:pPr>
    </w:p>
    <w:tbl>
      <w:tblPr>
        <w:tblStyle w:val="TableGrid"/>
        <w:tblW w:w="0" w:type="auto"/>
        <w:tblLook w:val="04A0" w:firstRow="1" w:lastRow="0" w:firstColumn="1" w:lastColumn="0" w:noHBand="0" w:noVBand="1"/>
      </w:tblPr>
      <w:tblGrid>
        <w:gridCol w:w="1885"/>
        <w:gridCol w:w="7465"/>
      </w:tblGrid>
      <w:tr w:rsidR="00EF78A5" w:rsidRPr="00CC3935" w14:paraId="60F06ECA" w14:textId="77777777" w:rsidTr="008911CF">
        <w:tc>
          <w:tcPr>
            <w:tcW w:w="9350" w:type="dxa"/>
            <w:gridSpan w:val="2"/>
            <w:shd w:val="clear" w:color="auto" w:fill="BFBFBF" w:themeFill="background1" w:themeFillShade="BF"/>
          </w:tcPr>
          <w:p w14:paraId="20651557" w14:textId="77777777" w:rsidR="00EF78A5" w:rsidRPr="00CC3935" w:rsidRDefault="00B36D03" w:rsidP="00B36D03">
            <w:pPr>
              <w:rPr>
                <w:rFonts w:asciiTheme="minorHAnsi" w:hAnsiTheme="minorHAnsi"/>
                <w:b/>
                <w:sz w:val="24"/>
                <w:szCs w:val="24"/>
              </w:rPr>
            </w:pPr>
            <w:r>
              <w:rPr>
                <w:rFonts w:asciiTheme="minorHAnsi" w:hAnsiTheme="minorHAnsi"/>
                <w:b/>
                <w:sz w:val="24"/>
                <w:szCs w:val="24"/>
              </w:rPr>
              <w:t>K-12 Partner Contact</w:t>
            </w:r>
          </w:p>
        </w:tc>
      </w:tr>
      <w:tr w:rsidR="00EF78A5" w:rsidRPr="00CC3935" w14:paraId="6B28573A" w14:textId="77777777" w:rsidTr="008911CF">
        <w:tc>
          <w:tcPr>
            <w:tcW w:w="1885" w:type="dxa"/>
          </w:tcPr>
          <w:p w14:paraId="02D72077"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Name</w:t>
            </w:r>
          </w:p>
        </w:tc>
        <w:tc>
          <w:tcPr>
            <w:tcW w:w="7465" w:type="dxa"/>
          </w:tcPr>
          <w:p w14:paraId="120529FC" w14:textId="77777777" w:rsidR="00EF78A5" w:rsidRPr="00CC3935" w:rsidRDefault="00EF78A5" w:rsidP="008911CF">
            <w:pPr>
              <w:rPr>
                <w:rFonts w:asciiTheme="minorHAnsi" w:hAnsiTheme="minorHAnsi"/>
                <w:sz w:val="24"/>
                <w:szCs w:val="24"/>
              </w:rPr>
            </w:pPr>
          </w:p>
        </w:tc>
      </w:tr>
      <w:tr w:rsidR="00EF78A5" w:rsidRPr="00CC3935" w14:paraId="022D870C" w14:textId="77777777" w:rsidTr="008911CF">
        <w:tc>
          <w:tcPr>
            <w:tcW w:w="1885" w:type="dxa"/>
          </w:tcPr>
          <w:p w14:paraId="05A74323"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Title</w:t>
            </w:r>
          </w:p>
        </w:tc>
        <w:tc>
          <w:tcPr>
            <w:tcW w:w="7465" w:type="dxa"/>
          </w:tcPr>
          <w:p w14:paraId="7CC73AF3" w14:textId="77777777" w:rsidR="00EF78A5" w:rsidRPr="00CC3935" w:rsidRDefault="00EF78A5" w:rsidP="008911CF">
            <w:pPr>
              <w:rPr>
                <w:rFonts w:asciiTheme="minorHAnsi" w:hAnsiTheme="minorHAnsi"/>
                <w:sz w:val="24"/>
                <w:szCs w:val="24"/>
              </w:rPr>
            </w:pPr>
          </w:p>
        </w:tc>
      </w:tr>
      <w:tr w:rsidR="00EF78A5" w:rsidRPr="00CC3935" w14:paraId="18BA0599" w14:textId="77777777" w:rsidTr="008911CF">
        <w:tc>
          <w:tcPr>
            <w:tcW w:w="1885" w:type="dxa"/>
          </w:tcPr>
          <w:p w14:paraId="27A29A1F"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Mailing Address</w:t>
            </w:r>
          </w:p>
        </w:tc>
        <w:tc>
          <w:tcPr>
            <w:tcW w:w="7465" w:type="dxa"/>
          </w:tcPr>
          <w:p w14:paraId="23FF6B09" w14:textId="77777777" w:rsidR="00EF78A5" w:rsidRPr="00CC3935" w:rsidRDefault="00EF78A5" w:rsidP="008911CF">
            <w:pPr>
              <w:rPr>
                <w:rFonts w:asciiTheme="minorHAnsi" w:hAnsiTheme="minorHAnsi"/>
                <w:sz w:val="24"/>
                <w:szCs w:val="24"/>
              </w:rPr>
            </w:pPr>
          </w:p>
        </w:tc>
      </w:tr>
      <w:tr w:rsidR="00EF78A5" w:rsidRPr="00CC3935" w14:paraId="46412449" w14:textId="77777777" w:rsidTr="008911CF">
        <w:tc>
          <w:tcPr>
            <w:tcW w:w="1885" w:type="dxa"/>
          </w:tcPr>
          <w:p w14:paraId="33758371"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Phone</w:t>
            </w:r>
          </w:p>
        </w:tc>
        <w:tc>
          <w:tcPr>
            <w:tcW w:w="7465" w:type="dxa"/>
          </w:tcPr>
          <w:p w14:paraId="3E405D1E" w14:textId="77777777" w:rsidR="00EF78A5" w:rsidRPr="00CC3935" w:rsidRDefault="00EF78A5" w:rsidP="008911CF">
            <w:pPr>
              <w:rPr>
                <w:rFonts w:asciiTheme="minorHAnsi" w:hAnsiTheme="minorHAnsi"/>
                <w:sz w:val="24"/>
                <w:szCs w:val="24"/>
              </w:rPr>
            </w:pPr>
          </w:p>
        </w:tc>
      </w:tr>
      <w:tr w:rsidR="00EF78A5" w:rsidRPr="00CC3935" w14:paraId="32B83330" w14:textId="77777777" w:rsidTr="008911CF">
        <w:tc>
          <w:tcPr>
            <w:tcW w:w="1885" w:type="dxa"/>
          </w:tcPr>
          <w:p w14:paraId="4C19DCEF" w14:textId="77777777" w:rsidR="00EF78A5" w:rsidRPr="00CC3935" w:rsidRDefault="00EF78A5" w:rsidP="008911CF">
            <w:pPr>
              <w:rPr>
                <w:rFonts w:asciiTheme="minorHAnsi" w:hAnsiTheme="minorHAnsi"/>
                <w:sz w:val="24"/>
                <w:szCs w:val="24"/>
              </w:rPr>
            </w:pPr>
            <w:r w:rsidRPr="00CC3935">
              <w:rPr>
                <w:rFonts w:asciiTheme="minorHAnsi" w:hAnsiTheme="minorHAnsi"/>
                <w:sz w:val="24"/>
                <w:szCs w:val="24"/>
              </w:rPr>
              <w:t>Email</w:t>
            </w:r>
          </w:p>
        </w:tc>
        <w:tc>
          <w:tcPr>
            <w:tcW w:w="7465" w:type="dxa"/>
          </w:tcPr>
          <w:p w14:paraId="173DA38E" w14:textId="77777777" w:rsidR="00EF78A5" w:rsidRPr="00CC3935" w:rsidRDefault="00EF78A5" w:rsidP="008911CF">
            <w:pPr>
              <w:rPr>
                <w:rFonts w:asciiTheme="minorHAnsi" w:hAnsiTheme="minorHAnsi"/>
                <w:sz w:val="24"/>
                <w:szCs w:val="24"/>
              </w:rPr>
            </w:pPr>
          </w:p>
        </w:tc>
      </w:tr>
    </w:tbl>
    <w:p w14:paraId="5F907F8B" w14:textId="77777777" w:rsidR="00EF78A5" w:rsidRPr="001E42EA" w:rsidRDefault="00EF78A5" w:rsidP="00EF78A5">
      <w:pPr>
        <w:rPr>
          <w:rFonts w:asciiTheme="minorHAnsi" w:hAnsiTheme="minorHAnsi"/>
          <w:sz w:val="16"/>
          <w:szCs w:val="16"/>
        </w:rPr>
      </w:pPr>
    </w:p>
    <w:tbl>
      <w:tblPr>
        <w:tblStyle w:val="TableGrid"/>
        <w:tblW w:w="0" w:type="auto"/>
        <w:tblLook w:val="04A0" w:firstRow="1" w:lastRow="0" w:firstColumn="1" w:lastColumn="0" w:noHBand="0" w:noVBand="1"/>
      </w:tblPr>
      <w:tblGrid>
        <w:gridCol w:w="1885"/>
        <w:gridCol w:w="7465"/>
      </w:tblGrid>
      <w:tr w:rsidR="008911CF" w:rsidRPr="00CC3935" w14:paraId="6F8B68F4" w14:textId="77777777" w:rsidTr="008911CF">
        <w:tc>
          <w:tcPr>
            <w:tcW w:w="9350" w:type="dxa"/>
            <w:gridSpan w:val="2"/>
            <w:shd w:val="clear" w:color="auto" w:fill="BFBFBF" w:themeFill="background1" w:themeFillShade="BF"/>
          </w:tcPr>
          <w:p w14:paraId="4579DFCC" w14:textId="77777777" w:rsidR="008911CF" w:rsidRPr="00CC3935" w:rsidRDefault="00B36D03" w:rsidP="008911CF">
            <w:pPr>
              <w:rPr>
                <w:rFonts w:asciiTheme="minorHAnsi" w:hAnsiTheme="minorHAnsi"/>
                <w:b/>
                <w:sz w:val="24"/>
                <w:szCs w:val="24"/>
              </w:rPr>
            </w:pPr>
            <w:r w:rsidRPr="00CC3935">
              <w:rPr>
                <w:rFonts w:asciiTheme="minorHAnsi" w:hAnsiTheme="minorHAnsi"/>
                <w:b/>
                <w:sz w:val="24"/>
                <w:szCs w:val="24"/>
              </w:rPr>
              <w:t>Workforce Partner Contact</w:t>
            </w:r>
          </w:p>
        </w:tc>
      </w:tr>
      <w:tr w:rsidR="008911CF" w:rsidRPr="00CC3935" w14:paraId="4109EDDE" w14:textId="77777777" w:rsidTr="008911CF">
        <w:tc>
          <w:tcPr>
            <w:tcW w:w="1885" w:type="dxa"/>
          </w:tcPr>
          <w:p w14:paraId="52463C4B" w14:textId="77777777" w:rsidR="008911CF" w:rsidRPr="00CC3935" w:rsidRDefault="008911CF" w:rsidP="008911CF">
            <w:pPr>
              <w:rPr>
                <w:rFonts w:asciiTheme="minorHAnsi" w:hAnsiTheme="minorHAnsi"/>
                <w:sz w:val="24"/>
                <w:szCs w:val="24"/>
              </w:rPr>
            </w:pPr>
            <w:r w:rsidRPr="00CC3935">
              <w:rPr>
                <w:rFonts w:asciiTheme="minorHAnsi" w:hAnsiTheme="minorHAnsi"/>
                <w:sz w:val="24"/>
                <w:szCs w:val="24"/>
              </w:rPr>
              <w:t>Name</w:t>
            </w:r>
          </w:p>
        </w:tc>
        <w:tc>
          <w:tcPr>
            <w:tcW w:w="7465" w:type="dxa"/>
          </w:tcPr>
          <w:p w14:paraId="6B83F990" w14:textId="77777777" w:rsidR="008911CF" w:rsidRPr="00CC3935" w:rsidRDefault="008911CF" w:rsidP="008911CF">
            <w:pPr>
              <w:rPr>
                <w:rFonts w:asciiTheme="minorHAnsi" w:hAnsiTheme="minorHAnsi"/>
                <w:sz w:val="24"/>
                <w:szCs w:val="24"/>
              </w:rPr>
            </w:pPr>
          </w:p>
        </w:tc>
      </w:tr>
      <w:tr w:rsidR="008911CF" w:rsidRPr="00CC3935" w14:paraId="1627C424" w14:textId="77777777" w:rsidTr="008911CF">
        <w:tc>
          <w:tcPr>
            <w:tcW w:w="1885" w:type="dxa"/>
          </w:tcPr>
          <w:p w14:paraId="34F72E7F" w14:textId="77777777" w:rsidR="008911CF" w:rsidRPr="00CC3935" w:rsidRDefault="008911CF" w:rsidP="008911CF">
            <w:pPr>
              <w:rPr>
                <w:rFonts w:asciiTheme="minorHAnsi" w:hAnsiTheme="minorHAnsi"/>
                <w:sz w:val="24"/>
                <w:szCs w:val="24"/>
              </w:rPr>
            </w:pPr>
            <w:r w:rsidRPr="00CC3935">
              <w:rPr>
                <w:rFonts w:asciiTheme="minorHAnsi" w:hAnsiTheme="minorHAnsi"/>
                <w:sz w:val="24"/>
                <w:szCs w:val="24"/>
              </w:rPr>
              <w:t>Title</w:t>
            </w:r>
          </w:p>
        </w:tc>
        <w:tc>
          <w:tcPr>
            <w:tcW w:w="7465" w:type="dxa"/>
          </w:tcPr>
          <w:p w14:paraId="09BF979B" w14:textId="77777777" w:rsidR="008911CF" w:rsidRPr="00CC3935" w:rsidRDefault="008911CF" w:rsidP="008911CF">
            <w:pPr>
              <w:rPr>
                <w:rFonts w:asciiTheme="minorHAnsi" w:hAnsiTheme="minorHAnsi"/>
                <w:sz w:val="24"/>
                <w:szCs w:val="24"/>
              </w:rPr>
            </w:pPr>
          </w:p>
        </w:tc>
      </w:tr>
      <w:tr w:rsidR="008911CF" w:rsidRPr="00CC3935" w14:paraId="7700C2F4" w14:textId="77777777" w:rsidTr="008911CF">
        <w:tc>
          <w:tcPr>
            <w:tcW w:w="1885" w:type="dxa"/>
          </w:tcPr>
          <w:p w14:paraId="0E9C60B7" w14:textId="77777777" w:rsidR="008911CF" w:rsidRPr="00CC3935" w:rsidRDefault="008911CF" w:rsidP="008911CF">
            <w:pPr>
              <w:rPr>
                <w:rFonts w:asciiTheme="minorHAnsi" w:hAnsiTheme="minorHAnsi"/>
                <w:sz w:val="24"/>
                <w:szCs w:val="24"/>
              </w:rPr>
            </w:pPr>
            <w:r w:rsidRPr="00CC3935">
              <w:rPr>
                <w:rFonts w:asciiTheme="minorHAnsi" w:hAnsiTheme="minorHAnsi"/>
                <w:sz w:val="24"/>
                <w:szCs w:val="24"/>
              </w:rPr>
              <w:t>Mailing Address</w:t>
            </w:r>
          </w:p>
        </w:tc>
        <w:tc>
          <w:tcPr>
            <w:tcW w:w="7465" w:type="dxa"/>
          </w:tcPr>
          <w:p w14:paraId="2036F279" w14:textId="77777777" w:rsidR="008911CF" w:rsidRPr="00CC3935" w:rsidRDefault="008911CF" w:rsidP="008911CF">
            <w:pPr>
              <w:rPr>
                <w:rFonts w:asciiTheme="minorHAnsi" w:hAnsiTheme="minorHAnsi"/>
                <w:sz w:val="24"/>
                <w:szCs w:val="24"/>
              </w:rPr>
            </w:pPr>
          </w:p>
        </w:tc>
      </w:tr>
      <w:tr w:rsidR="008911CF" w:rsidRPr="00CC3935" w14:paraId="56424A3E" w14:textId="77777777" w:rsidTr="008911CF">
        <w:tc>
          <w:tcPr>
            <w:tcW w:w="1885" w:type="dxa"/>
          </w:tcPr>
          <w:p w14:paraId="7343F0EA" w14:textId="77777777" w:rsidR="008911CF" w:rsidRPr="00CC3935" w:rsidRDefault="008911CF" w:rsidP="008911CF">
            <w:pPr>
              <w:rPr>
                <w:rFonts w:asciiTheme="minorHAnsi" w:hAnsiTheme="minorHAnsi"/>
                <w:sz w:val="24"/>
                <w:szCs w:val="24"/>
              </w:rPr>
            </w:pPr>
            <w:r w:rsidRPr="00CC3935">
              <w:rPr>
                <w:rFonts w:asciiTheme="minorHAnsi" w:hAnsiTheme="minorHAnsi"/>
                <w:sz w:val="24"/>
                <w:szCs w:val="24"/>
              </w:rPr>
              <w:t>Phone</w:t>
            </w:r>
          </w:p>
        </w:tc>
        <w:tc>
          <w:tcPr>
            <w:tcW w:w="7465" w:type="dxa"/>
          </w:tcPr>
          <w:p w14:paraId="107E3EF7" w14:textId="77777777" w:rsidR="008911CF" w:rsidRPr="00CC3935" w:rsidRDefault="008911CF" w:rsidP="008911CF">
            <w:pPr>
              <w:rPr>
                <w:rFonts w:asciiTheme="minorHAnsi" w:hAnsiTheme="minorHAnsi"/>
                <w:sz w:val="24"/>
                <w:szCs w:val="24"/>
              </w:rPr>
            </w:pPr>
          </w:p>
        </w:tc>
      </w:tr>
      <w:tr w:rsidR="008911CF" w:rsidRPr="00CC3935" w14:paraId="71D758EA" w14:textId="77777777" w:rsidTr="008911CF">
        <w:tc>
          <w:tcPr>
            <w:tcW w:w="1885" w:type="dxa"/>
          </w:tcPr>
          <w:p w14:paraId="4827156C" w14:textId="77777777" w:rsidR="008911CF" w:rsidRPr="00CC3935" w:rsidRDefault="008911CF" w:rsidP="008911CF">
            <w:pPr>
              <w:rPr>
                <w:rFonts w:asciiTheme="minorHAnsi" w:hAnsiTheme="minorHAnsi"/>
                <w:sz w:val="24"/>
                <w:szCs w:val="24"/>
              </w:rPr>
            </w:pPr>
            <w:r w:rsidRPr="00CC3935">
              <w:rPr>
                <w:rFonts w:asciiTheme="minorHAnsi" w:hAnsiTheme="minorHAnsi"/>
                <w:sz w:val="24"/>
                <w:szCs w:val="24"/>
              </w:rPr>
              <w:t>Email</w:t>
            </w:r>
          </w:p>
        </w:tc>
        <w:tc>
          <w:tcPr>
            <w:tcW w:w="7465" w:type="dxa"/>
          </w:tcPr>
          <w:p w14:paraId="1E6DB577" w14:textId="77777777" w:rsidR="008911CF" w:rsidRPr="00CC3935" w:rsidRDefault="008911CF" w:rsidP="008911CF">
            <w:pPr>
              <w:rPr>
                <w:rFonts w:asciiTheme="minorHAnsi" w:hAnsiTheme="minorHAnsi"/>
                <w:sz w:val="24"/>
                <w:szCs w:val="24"/>
              </w:rPr>
            </w:pPr>
          </w:p>
        </w:tc>
      </w:tr>
    </w:tbl>
    <w:p w14:paraId="69C599BE" w14:textId="624ECF23" w:rsidR="000C330F" w:rsidRDefault="000C330F" w:rsidP="008911CF">
      <w:pPr>
        <w:rPr>
          <w:rFonts w:asciiTheme="minorHAnsi" w:hAnsiTheme="minorHAnsi"/>
          <w:sz w:val="24"/>
          <w:szCs w:val="24"/>
        </w:rPr>
      </w:pPr>
    </w:p>
    <w:p w14:paraId="046D5958" w14:textId="77777777" w:rsidR="000C330F" w:rsidRDefault="000C330F">
      <w:pPr>
        <w:spacing w:line="240" w:lineRule="auto"/>
        <w:rPr>
          <w:rFonts w:asciiTheme="minorHAnsi" w:hAnsiTheme="minorHAnsi"/>
          <w:sz w:val="24"/>
          <w:szCs w:val="24"/>
        </w:rPr>
      </w:pPr>
      <w:r>
        <w:rPr>
          <w:rFonts w:asciiTheme="minorHAnsi" w:hAnsiTheme="minorHAnsi"/>
          <w:sz w:val="24"/>
          <w:szCs w:val="24"/>
        </w:rPr>
        <w:br w:type="page"/>
      </w:r>
    </w:p>
    <w:p w14:paraId="1DAF1F41" w14:textId="77777777" w:rsidR="000C330F" w:rsidRPr="00CC3935" w:rsidRDefault="000C330F" w:rsidP="008911CF">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4230"/>
        <w:gridCol w:w="5940"/>
      </w:tblGrid>
      <w:tr w:rsidR="0008508B" w:rsidRPr="00CC3935" w14:paraId="447BE5AC" w14:textId="77777777" w:rsidTr="0008508B">
        <w:tc>
          <w:tcPr>
            <w:tcW w:w="10170" w:type="dxa"/>
            <w:gridSpan w:val="2"/>
            <w:shd w:val="clear" w:color="auto" w:fill="BFBFBF" w:themeFill="background1" w:themeFillShade="BF"/>
          </w:tcPr>
          <w:p w14:paraId="222904DE" w14:textId="77777777" w:rsidR="00125E0B" w:rsidRPr="001E42EA" w:rsidRDefault="0008508B" w:rsidP="00125E0B">
            <w:pPr>
              <w:spacing w:line="240" w:lineRule="auto"/>
              <w:rPr>
                <w:rFonts w:asciiTheme="minorHAnsi" w:hAnsiTheme="minorHAnsi"/>
                <w:b/>
                <w:sz w:val="24"/>
                <w:szCs w:val="24"/>
              </w:rPr>
            </w:pPr>
            <w:r w:rsidRPr="001E42EA">
              <w:rPr>
                <w:rFonts w:asciiTheme="minorHAnsi" w:hAnsiTheme="minorHAnsi"/>
                <w:b/>
                <w:sz w:val="24"/>
                <w:szCs w:val="24"/>
              </w:rPr>
              <w:t>Under which category is your institution applying?</w:t>
            </w:r>
          </w:p>
          <w:p w14:paraId="1AAC8D3F" w14:textId="77777777" w:rsidR="00125E0B" w:rsidRPr="001E42EA" w:rsidRDefault="00125E0B" w:rsidP="00125E0B">
            <w:pPr>
              <w:spacing w:line="240" w:lineRule="auto"/>
              <w:rPr>
                <w:rFonts w:asciiTheme="minorHAnsi" w:hAnsiTheme="minorHAnsi"/>
                <w:b/>
                <w:sz w:val="24"/>
                <w:szCs w:val="24"/>
              </w:rPr>
            </w:pPr>
            <w:r w:rsidRPr="001E42EA">
              <w:rPr>
                <w:rFonts w:asciiTheme="minorHAnsi" w:hAnsiTheme="minorHAnsi"/>
                <w:b/>
                <w:sz w:val="24"/>
                <w:szCs w:val="24"/>
              </w:rPr>
              <w:t>(Check the box to indicate Category 1 or Category 2. If Category 1 is selected, check one box to</w:t>
            </w:r>
            <w:r w:rsidR="0038151E" w:rsidRPr="001E42EA">
              <w:rPr>
                <w:rFonts w:asciiTheme="minorHAnsi" w:hAnsiTheme="minorHAnsi"/>
                <w:b/>
                <w:sz w:val="24"/>
                <w:szCs w:val="24"/>
              </w:rPr>
              <w:t xml:space="preserve"> indicate the region that is submitting the application).</w:t>
            </w:r>
          </w:p>
          <w:p w14:paraId="68B36022" w14:textId="77777777" w:rsidR="00125E0B" w:rsidRPr="00CC3935" w:rsidRDefault="00125E0B" w:rsidP="00125E0B">
            <w:pPr>
              <w:spacing w:line="240" w:lineRule="auto"/>
              <w:rPr>
                <w:rFonts w:asciiTheme="minorHAnsi" w:hAnsiTheme="minorHAnsi"/>
                <w:sz w:val="24"/>
                <w:szCs w:val="24"/>
              </w:rPr>
            </w:pPr>
          </w:p>
        </w:tc>
      </w:tr>
      <w:tr w:rsidR="0008508B" w:rsidRPr="00CC3935" w14:paraId="202F6989" w14:textId="77777777" w:rsidTr="00E4488C">
        <w:tc>
          <w:tcPr>
            <w:tcW w:w="4230" w:type="dxa"/>
          </w:tcPr>
          <w:p w14:paraId="6026D1D9" w14:textId="77777777" w:rsidR="0008508B" w:rsidRPr="00CC3935" w:rsidRDefault="00866837" w:rsidP="00E4488C">
            <w:pPr>
              <w:spacing w:line="240" w:lineRule="auto"/>
              <w:rPr>
                <w:rFonts w:asciiTheme="minorHAnsi" w:hAnsiTheme="minorHAnsi"/>
                <w:sz w:val="24"/>
                <w:szCs w:val="24"/>
              </w:rPr>
            </w:pPr>
            <w:sdt>
              <w:sdtPr>
                <w:rPr>
                  <w:rFonts w:asciiTheme="minorHAnsi" w:hAnsiTheme="minorHAnsi"/>
                  <w:sz w:val="24"/>
                  <w:szCs w:val="24"/>
                </w:rPr>
                <w:id w:val="1696574897"/>
                <w14:checkbox>
                  <w14:checked w14:val="0"/>
                  <w14:checkedState w14:val="2612" w14:font="MS Gothic"/>
                  <w14:uncheckedState w14:val="2610" w14:font="MS Gothic"/>
                </w14:checkbox>
              </w:sdtPr>
              <w:sdtEndPr/>
              <w:sdtContent>
                <w:r w:rsidR="00125E0B" w:rsidRPr="00CC3935">
                  <w:rPr>
                    <w:rFonts w:ascii="Segoe UI Symbol" w:eastAsia="MS Gothic" w:hAnsi="Segoe UI Symbol" w:cs="Segoe UI Symbol"/>
                    <w:sz w:val="24"/>
                    <w:szCs w:val="24"/>
                  </w:rPr>
                  <w:t>☐</w:t>
                </w:r>
              </w:sdtContent>
            </w:sdt>
            <w:r w:rsidR="0008508B" w:rsidRPr="00CC3935">
              <w:rPr>
                <w:rFonts w:asciiTheme="minorHAnsi" w:hAnsiTheme="minorHAnsi"/>
                <w:sz w:val="24"/>
                <w:szCs w:val="24"/>
              </w:rPr>
              <w:t>Category 1: Targeted Metro Regions</w:t>
            </w:r>
          </w:p>
          <w:p w14:paraId="4C4D4DEB" w14:textId="77777777" w:rsidR="0008508B" w:rsidRPr="00CC3935" w:rsidRDefault="0008508B" w:rsidP="00E4488C">
            <w:pPr>
              <w:spacing w:line="240" w:lineRule="auto"/>
              <w:rPr>
                <w:rFonts w:asciiTheme="minorHAnsi" w:hAnsiTheme="minorHAnsi"/>
                <w:sz w:val="24"/>
                <w:szCs w:val="24"/>
              </w:rPr>
            </w:pPr>
          </w:p>
        </w:tc>
        <w:tc>
          <w:tcPr>
            <w:tcW w:w="5940" w:type="dxa"/>
          </w:tcPr>
          <w:p w14:paraId="4CB31347" w14:textId="77777777" w:rsidR="0008508B" w:rsidRPr="00CC3935" w:rsidRDefault="00866837" w:rsidP="00125E0B">
            <w:pPr>
              <w:pStyle w:val="ListParagraph"/>
              <w:spacing w:line="240" w:lineRule="auto"/>
              <w:rPr>
                <w:rFonts w:asciiTheme="minorHAnsi" w:hAnsiTheme="minorHAnsi"/>
                <w:sz w:val="24"/>
                <w:szCs w:val="24"/>
              </w:rPr>
            </w:pPr>
            <w:sdt>
              <w:sdtPr>
                <w:rPr>
                  <w:rFonts w:asciiTheme="minorHAnsi" w:hAnsiTheme="minorHAnsi"/>
                  <w:sz w:val="24"/>
                  <w:szCs w:val="24"/>
                </w:rPr>
                <w:id w:val="-871457570"/>
                <w14:checkbox>
                  <w14:checked w14:val="0"/>
                  <w14:checkedState w14:val="2612" w14:font="MS Gothic"/>
                  <w14:uncheckedState w14:val="2610" w14:font="MS Gothic"/>
                </w14:checkbox>
              </w:sdtPr>
              <w:sdtEndPr/>
              <w:sdtContent>
                <w:r w:rsidR="00125E0B" w:rsidRPr="00CC3935">
                  <w:rPr>
                    <w:rFonts w:ascii="Segoe UI Symbol" w:eastAsia="MS Gothic" w:hAnsi="Segoe UI Symbol" w:cs="Segoe UI Symbol"/>
                    <w:sz w:val="24"/>
                    <w:szCs w:val="24"/>
                  </w:rPr>
                  <w:t>☐</w:t>
                </w:r>
              </w:sdtContent>
            </w:sdt>
            <w:r w:rsidR="001E42EA">
              <w:rPr>
                <w:rFonts w:asciiTheme="minorHAnsi" w:hAnsiTheme="minorHAnsi"/>
                <w:sz w:val="24"/>
                <w:szCs w:val="24"/>
              </w:rPr>
              <w:t xml:space="preserve">Austin </w:t>
            </w:r>
            <w:r w:rsidR="0008508B" w:rsidRPr="00CC3935">
              <w:rPr>
                <w:rFonts w:asciiTheme="minorHAnsi" w:hAnsiTheme="minorHAnsi"/>
                <w:sz w:val="24"/>
                <w:szCs w:val="24"/>
              </w:rPr>
              <w:t xml:space="preserve"> </w:t>
            </w:r>
          </w:p>
          <w:p w14:paraId="0CF75BA5" w14:textId="77777777" w:rsidR="0008508B" w:rsidRPr="00CC3935" w:rsidRDefault="00866837" w:rsidP="00125E0B">
            <w:pPr>
              <w:pStyle w:val="ListParagraph"/>
              <w:spacing w:line="240" w:lineRule="auto"/>
              <w:rPr>
                <w:rFonts w:asciiTheme="minorHAnsi" w:hAnsiTheme="minorHAnsi"/>
                <w:sz w:val="24"/>
                <w:szCs w:val="24"/>
              </w:rPr>
            </w:pPr>
            <w:sdt>
              <w:sdtPr>
                <w:rPr>
                  <w:rFonts w:asciiTheme="minorHAnsi" w:hAnsiTheme="minorHAnsi"/>
                  <w:sz w:val="24"/>
                  <w:szCs w:val="24"/>
                </w:rPr>
                <w:id w:val="1225032593"/>
                <w14:checkbox>
                  <w14:checked w14:val="0"/>
                  <w14:checkedState w14:val="2612" w14:font="MS Gothic"/>
                  <w14:uncheckedState w14:val="2610" w14:font="MS Gothic"/>
                </w14:checkbox>
              </w:sdtPr>
              <w:sdtEndPr/>
              <w:sdtContent>
                <w:r w:rsidR="00125E0B" w:rsidRPr="00CC3935">
                  <w:rPr>
                    <w:rFonts w:ascii="Segoe UI Symbol" w:eastAsia="MS Gothic" w:hAnsi="Segoe UI Symbol" w:cs="Segoe UI Symbol"/>
                    <w:sz w:val="24"/>
                    <w:szCs w:val="24"/>
                  </w:rPr>
                  <w:t>☐</w:t>
                </w:r>
              </w:sdtContent>
            </w:sdt>
            <w:r w:rsidR="0008508B" w:rsidRPr="00CC3935">
              <w:rPr>
                <w:rFonts w:asciiTheme="minorHAnsi" w:hAnsiTheme="minorHAnsi"/>
                <w:sz w:val="24"/>
                <w:szCs w:val="24"/>
              </w:rPr>
              <w:t>Dallas</w:t>
            </w:r>
            <w:r w:rsidR="001E42EA">
              <w:rPr>
                <w:rFonts w:asciiTheme="minorHAnsi" w:hAnsiTheme="minorHAnsi"/>
                <w:sz w:val="24"/>
                <w:szCs w:val="24"/>
              </w:rPr>
              <w:t xml:space="preserve"> / Ft. Worth</w:t>
            </w:r>
          </w:p>
          <w:p w14:paraId="08837C0C" w14:textId="77777777" w:rsidR="0008508B" w:rsidRPr="00CC3935" w:rsidRDefault="00866837" w:rsidP="00125E0B">
            <w:pPr>
              <w:pStyle w:val="ListParagraph"/>
              <w:spacing w:line="240" w:lineRule="auto"/>
              <w:rPr>
                <w:rFonts w:asciiTheme="minorHAnsi" w:hAnsiTheme="minorHAnsi"/>
                <w:sz w:val="24"/>
                <w:szCs w:val="24"/>
              </w:rPr>
            </w:pPr>
            <w:sdt>
              <w:sdtPr>
                <w:rPr>
                  <w:rFonts w:asciiTheme="minorHAnsi" w:hAnsiTheme="minorHAnsi"/>
                  <w:sz w:val="24"/>
                  <w:szCs w:val="24"/>
                </w:rPr>
                <w:id w:val="-1579590569"/>
                <w14:checkbox>
                  <w14:checked w14:val="0"/>
                  <w14:checkedState w14:val="2612" w14:font="MS Gothic"/>
                  <w14:uncheckedState w14:val="2610" w14:font="MS Gothic"/>
                </w14:checkbox>
              </w:sdtPr>
              <w:sdtEndPr/>
              <w:sdtContent>
                <w:r w:rsidR="00125E0B" w:rsidRPr="00CC3935">
                  <w:rPr>
                    <w:rFonts w:ascii="Segoe UI Symbol" w:eastAsia="MS Gothic" w:hAnsi="Segoe UI Symbol" w:cs="Segoe UI Symbol"/>
                    <w:sz w:val="24"/>
                    <w:szCs w:val="24"/>
                  </w:rPr>
                  <w:t>☐</w:t>
                </w:r>
              </w:sdtContent>
            </w:sdt>
            <w:r w:rsidR="0008508B" w:rsidRPr="00CC3935">
              <w:rPr>
                <w:rFonts w:asciiTheme="minorHAnsi" w:hAnsiTheme="minorHAnsi"/>
                <w:sz w:val="24"/>
                <w:szCs w:val="24"/>
              </w:rPr>
              <w:t>El Paso</w:t>
            </w:r>
          </w:p>
          <w:p w14:paraId="373A8731" w14:textId="77777777" w:rsidR="0008508B" w:rsidRPr="00CC3935" w:rsidRDefault="00866837" w:rsidP="00125E0B">
            <w:pPr>
              <w:pStyle w:val="ListParagraph"/>
              <w:spacing w:line="240" w:lineRule="auto"/>
              <w:rPr>
                <w:rFonts w:asciiTheme="minorHAnsi" w:hAnsiTheme="minorHAnsi"/>
                <w:sz w:val="24"/>
                <w:szCs w:val="24"/>
              </w:rPr>
            </w:pPr>
            <w:sdt>
              <w:sdtPr>
                <w:rPr>
                  <w:rFonts w:asciiTheme="minorHAnsi" w:hAnsiTheme="minorHAnsi"/>
                  <w:sz w:val="24"/>
                  <w:szCs w:val="24"/>
                </w:rPr>
                <w:id w:val="-1556239140"/>
                <w14:checkbox>
                  <w14:checked w14:val="0"/>
                  <w14:checkedState w14:val="2612" w14:font="MS Gothic"/>
                  <w14:uncheckedState w14:val="2610" w14:font="MS Gothic"/>
                </w14:checkbox>
              </w:sdtPr>
              <w:sdtEndPr/>
              <w:sdtContent>
                <w:r w:rsidR="00125E0B" w:rsidRPr="00CC3935">
                  <w:rPr>
                    <w:rFonts w:ascii="Segoe UI Symbol" w:eastAsia="MS Gothic" w:hAnsi="Segoe UI Symbol" w:cs="Segoe UI Symbol"/>
                    <w:sz w:val="24"/>
                    <w:szCs w:val="24"/>
                  </w:rPr>
                  <w:t>☐</w:t>
                </w:r>
              </w:sdtContent>
            </w:sdt>
            <w:r w:rsidR="0008508B" w:rsidRPr="00CC3935">
              <w:rPr>
                <w:rFonts w:asciiTheme="minorHAnsi" w:hAnsiTheme="minorHAnsi"/>
                <w:sz w:val="24"/>
                <w:szCs w:val="24"/>
              </w:rPr>
              <w:t>Houston / Gulf Coast</w:t>
            </w:r>
          </w:p>
          <w:p w14:paraId="5B612A6E" w14:textId="77777777" w:rsidR="0008508B" w:rsidRPr="00CC3935" w:rsidRDefault="00866837" w:rsidP="00125E0B">
            <w:pPr>
              <w:pStyle w:val="ListParagraph"/>
              <w:spacing w:line="240" w:lineRule="auto"/>
              <w:rPr>
                <w:rFonts w:asciiTheme="minorHAnsi" w:hAnsiTheme="minorHAnsi"/>
                <w:sz w:val="24"/>
                <w:szCs w:val="24"/>
              </w:rPr>
            </w:pPr>
            <w:sdt>
              <w:sdtPr>
                <w:rPr>
                  <w:rFonts w:asciiTheme="minorHAnsi" w:hAnsiTheme="minorHAnsi"/>
                  <w:sz w:val="24"/>
                  <w:szCs w:val="24"/>
                </w:rPr>
                <w:id w:val="-516076940"/>
                <w14:checkbox>
                  <w14:checked w14:val="0"/>
                  <w14:checkedState w14:val="2612" w14:font="MS Gothic"/>
                  <w14:uncheckedState w14:val="2610" w14:font="MS Gothic"/>
                </w14:checkbox>
              </w:sdtPr>
              <w:sdtEndPr/>
              <w:sdtContent>
                <w:r w:rsidR="00125E0B" w:rsidRPr="00CC3935">
                  <w:rPr>
                    <w:rFonts w:ascii="Segoe UI Symbol" w:eastAsia="MS Gothic" w:hAnsi="Segoe UI Symbol" w:cs="Segoe UI Symbol"/>
                    <w:sz w:val="24"/>
                    <w:szCs w:val="24"/>
                  </w:rPr>
                  <w:t>☐</w:t>
                </w:r>
              </w:sdtContent>
            </w:sdt>
            <w:r w:rsidR="0008508B" w:rsidRPr="00CC3935">
              <w:rPr>
                <w:rFonts w:asciiTheme="minorHAnsi" w:hAnsiTheme="minorHAnsi"/>
                <w:sz w:val="24"/>
                <w:szCs w:val="24"/>
              </w:rPr>
              <w:t>Rio Grande Valley</w:t>
            </w:r>
          </w:p>
          <w:p w14:paraId="39A5B0AD" w14:textId="77777777" w:rsidR="002F2C2C" w:rsidRPr="00CC3935" w:rsidRDefault="00866837" w:rsidP="00125E0B">
            <w:pPr>
              <w:pStyle w:val="ListParagraph"/>
              <w:spacing w:line="240" w:lineRule="auto"/>
              <w:rPr>
                <w:rFonts w:asciiTheme="minorHAnsi" w:hAnsiTheme="minorHAnsi"/>
                <w:sz w:val="24"/>
                <w:szCs w:val="24"/>
              </w:rPr>
            </w:pPr>
            <w:sdt>
              <w:sdtPr>
                <w:rPr>
                  <w:rFonts w:asciiTheme="minorHAnsi" w:hAnsiTheme="minorHAnsi"/>
                  <w:sz w:val="24"/>
                  <w:szCs w:val="24"/>
                </w:rPr>
                <w:id w:val="-512922932"/>
                <w14:checkbox>
                  <w14:checked w14:val="0"/>
                  <w14:checkedState w14:val="2612" w14:font="MS Gothic"/>
                  <w14:uncheckedState w14:val="2610" w14:font="MS Gothic"/>
                </w14:checkbox>
              </w:sdtPr>
              <w:sdtEndPr/>
              <w:sdtContent>
                <w:r w:rsidR="001E42EA" w:rsidRPr="00CC3935">
                  <w:rPr>
                    <w:rFonts w:ascii="Segoe UI Symbol" w:eastAsia="MS Gothic" w:hAnsi="Segoe UI Symbol" w:cs="Segoe UI Symbol"/>
                    <w:sz w:val="24"/>
                    <w:szCs w:val="24"/>
                  </w:rPr>
                  <w:t>☐</w:t>
                </w:r>
              </w:sdtContent>
            </w:sdt>
            <w:r w:rsidR="001E42EA">
              <w:rPr>
                <w:rFonts w:asciiTheme="minorHAnsi" w:hAnsiTheme="minorHAnsi"/>
                <w:sz w:val="24"/>
                <w:szCs w:val="24"/>
              </w:rPr>
              <w:t>San Antonio</w:t>
            </w:r>
          </w:p>
          <w:p w14:paraId="2477BA36" w14:textId="77777777" w:rsidR="0008508B" w:rsidRPr="00CC3935" w:rsidRDefault="0008508B" w:rsidP="00E4488C">
            <w:pPr>
              <w:pStyle w:val="ListParagraph"/>
              <w:spacing w:line="240" w:lineRule="auto"/>
              <w:rPr>
                <w:rFonts w:asciiTheme="minorHAnsi" w:hAnsiTheme="minorHAnsi"/>
                <w:sz w:val="24"/>
                <w:szCs w:val="24"/>
              </w:rPr>
            </w:pPr>
          </w:p>
        </w:tc>
      </w:tr>
      <w:tr w:rsidR="0008508B" w:rsidRPr="00CC3935" w14:paraId="1AC0C530" w14:textId="77777777" w:rsidTr="00E4488C">
        <w:tc>
          <w:tcPr>
            <w:tcW w:w="4230" w:type="dxa"/>
            <w:shd w:val="clear" w:color="auto" w:fill="auto"/>
          </w:tcPr>
          <w:p w14:paraId="55F05DEC" w14:textId="77777777" w:rsidR="0008508B" w:rsidRPr="00CC3935" w:rsidRDefault="00866837" w:rsidP="00E4488C">
            <w:pPr>
              <w:spacing w:line="240" w:lineRule="auto"/>
              <w:rPr>
                <w:rFonts w:asciiTheme="minorHAnsi" w:hAnsiTheme="minorHAnsi"/>
                <w:sz w:val="24"/>
                <w:szCs w:val="24"/>
              </w:rPr>
            </w:pPr>
            <w:sdt>
              <w:sdtPr>
                <w:rPr>
                  <w:rFonts w:asciiTheme="minorHAnsi" w:hAnsiTheme="minorHAnsi"/>
                  <w:sz w:val="24"/>
                  <w:szCs w:val="24"/>
                </w:rPr>
                <w:id w:val="-882867616"/>
                <w14:checkbox>
                  <w14:checked w14:val="0"/>
                  <w14:checkedState w14:val="2612" w14:font="MS Gothic"/>
                  <w14:uncheckedState w14:val="2610" w14:font="MS Gothic"/>
                </w14:checkbox>
              </w:sdtPr>
              <w:sdtEndPr/>
              <w:sdtContent>
                <w:r w:rsidR="00803DB8" w:rsidRPr="00CC3935">
                  <w:rPr>
                    <w:rFonts w:ascii="Segoe UI Symbol" w:eastAsia="MS Gothic" w:hAnsi="Segoe UI Symbol" w:cs="Segoe UI Symbol"/>
                    <w:sz w:val="24"/>
                    <w:szCs w:val="24"/>
                  </w:rPr>
                  <w:t>☐</w:t>
                </w:r>
              </w:sdtContent>
            </w:sdt>
            <w:r w:rsidR="0008508B" w:rsidRPr="00CC3935">
              <w:rPr>
                <w:rFonts w:asciiTheme="minorHAnsi" w:hAnsiTheme="minorHAnsi"/>
                <w:sz w:val="24"/>
                <w:szCs w:val="24"/>
              </w:rPr>
              <w:t>Category 2: Rural-Serving Institutions of Higher Education</w:t>
            </w:r>
          </w:p>
          <w:p w14:paraId="01500692" w14:textId="77777777" w:rsidR="0008508B" w:rsidRPr="00CC3935" w:rsidRDefault="0008508B" w:rsidP="00E4488C">
            <w:pPr>
              <w:spacing w:line="240" w:lineRule="auto"/>
              <w:rPr>
                <w:rFonts w:asciiTheme="minorHAnsi" w:hAnsiTheme="minorHAnsi"/>
                <w:sz w:val="24"/>
                <w:szCs w:val="24"/>
              </w:rPr>
            </w:pPr>
          </w:p>
        </w:tc>
        <w:tc>
          <w:tcPr>
            <w:tcW w:w="5940" w:type="dxa"/>
            <w:shd w:val="clear" w:color="auto" w:fill="auto"/>
          </w:tcPr>
          <w:p w14:paraId="7618CEBA" w14:textId="77777777" w:rsidR="0008508B" w:rsidRPr="00CC3935" w:rsidRDefault="0008508B" w:rsidP="00E4488C">
            <w:pPr>
              <w:rPr>
                <w:rFonts w:asciiTheme="minorHAnsi" w:eastAsia="Times New Roman" w:hAnsiTheme="minorHAnsi"/>
                <w:iCs/>
                <w:color w:val="000000"/>
                <w:sz w:val="24"/>
                <w:szCs w:val="24"/>
              </w:rPr>
            </w:pPr>
            <w:r w:rsidRPr="00CC3935">
              <w:rPr>
                <w:rFonts w:asciiTheme="minorHAnsi" w:eastAsia="Times New Roman" w:hAnsiTheme="minorHAnsi"/>
                <w:iCs/>
                <w:color w:val="000000"/>
                <w:sz w:val="24"/>
                <w:szCs w:val="24"/>
              </w:rPr>
              <w:t>This RFP is open to rural-serving IHEs, which for this purpose means institutions of higher education that primarily serve rural areas (i.e., rural fringe, rural distant, and rural remote) as defined by the National Center for Education Statistics.  </w:t>
            </w:r>
          </w:p>
          <w:p w14:paraId="30BF9E8C" w14:textId="77777777" w:rsidR="0008508B" w:rsidRPr="00CC3935" w:rsidRDefault="0008508B" w:rsidP="00E4488C">
            <w:pPr>
              <w:rPr>
                <w:rFonts w:asciiTheme="minorHAnsi" w:eastAsia="Times New Roman" w:hAnsiTheme="minorHAnsi"/>
                <w:color w:val="000000"/>
                <w:sz w:val="20"/>
                <w:szCs w:val="20"/>
              </w:rPr>
            </w:pPr>
            <w:r w:rsidRPr="00CC3935">
              <w:rPr>
                <w:rFonts w:asciiTheme="minorHAnsi" w:eastAsia="Times New Roman" w:hAnsiTheme="minorHAnsi"/>
                <w:iCs/>
                <w:color w:val="000000"/>
                <w:sz w:val="20"/>
                <w:szCs w:val="20"/>
              </w:rPr>
              <w:t>See: </w:t>
            </w:r>
            <w:hyperlink r:id="rId17" w:history="1">
              <w:r w:rsidRPr="00CC3935">
                <w:rPr>
                  <w:rStyle w:val="Hyperlink"/>
                  <w:rFonts w:asciiTheme="minorHAnsi" w:hAnsiTheme="minorHAnsi"/>
                  <w:iCs/>
                  <w:sz w:val="20"/>
                  <w:szCs w:val="20"/>
                </w:rPr>
                <w:t>http://nces.ed.gov/surveys/ruraled/definitions.asp</w:t>
              </w:r>
            </w:hyperlink>
          </w:p>
          <w:p w14:paraId="4232324E" w14:textId="77777777" w:rsidR="0008508B" w:rsidRPr="00CC3935" w:rsidRDefault="0008508B" w:rsidP="00E4488C">
            <w:pPr>
              <w:rPr>
                <w:rFonts w:asciiTheme="minorHAnsi" w:eastAsia="Times New Roman" w:hAnsiTheme="minorHAnsi"/>
                <w:i/>
                <w:iCs/>
                <w:color w:val="000000"/>
                <w:sz w:val="21"/>
                <w:szCs w:val="21"/>
              </w:rPr>
            </w:pPr>
          </w:p>
        </w:tc>
      </w:tr>
    </w:tbl>
    <w:p w14:paraId="705976A9" w14:textId="77777777" w:rsidR="0008508B" w:rsidRPr="00CC3935" w:rsidRDefault="0008508B"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343B31" w:rsidRPr="00CC3935" w14:paraId="72760681" w14:textId="77777777" w:rsidTr="00E4488C">
        <w:tc>
          <w:tcPr>
            <w:tcW w:w="10170" w:type="dxa"/>
            <w:shd w:val="clear" w:color="auto" w:fill="BFBFBF" w:themeFill="background1" w:themeFillShade="BF"/>
          </w:tcPr>
          <w:p w14:paraId="332A2263" w14:textId="77777777" w:rsidR="00343B31" w:rsidRPr="00CC3935" w:rsidRDefault="00343B31" w:rsidP="00E4488C">
            <w:pPr>
              <w:rPr>
                <w:rFonts w:asciiTheme="minorHAnsi" w:hAnsiTheme="minorHAnsi"/>
                <w:b/>
                <w:sz w:val="24"/>
                <w:szCs w:val="24"/>
              </w:rPr>
            </w:pPr>
            <w:r w:rsidRPr="00CC3935">
              <w:rPr>
                <w:rFonts w:asciiTheme="minorHAnsi" w:hAnsiTheme="minorHAnsi"/>
                <w:b/>
                <w:sz w:val="24"/>
                <w:szCs w:val="24"/>
              </w:rPr>
              <w:t>Required Attachments</w:t>
            </w:r>
          </w:p>
        </w:tc>
      </w:tr>
      <w:tr w:rsidR="00343B31" w:rsidRPr="00CC3935" w14:paraId="10DF7151" w14:textId="77777777" w:rsidTr="00E4488C">
        <w:tc>
          <w:tcPr>
            <w:tcW w:w="10170" w:type="dxa"/>
          </w:tcPr>
          <w:p w14:paraId="34E47B33" w14:textId="77777777" w:rsidR="00343B31" w:rsidRPr="00CC3935" w:rsidRDefault="00343B31" w:rsidP="00E4488C">
            <w:pPr>
              <w:spacing w:line="240" w:lineRule="auto"/>
              <w:rPr>
                <w:rFonts w:asciiTheme="minorHAnsi" w:hAnsiTheme="minorHAnsi"/>
                <w:sz w:val="24"/>
                <w:szCs w:val="24"/>
              </w:rPr>
            </w:pPr>
            <w:r w:rsidRPr="00CC3935">
              <w:rPr>
                <w:rFonts w:asciiTheme="minorHAnsi" w:hAnsiTheme="minorHAnsi"/>
                <w:sz w:val="24"/>
                <w:szCs w:val="24"/>
              </w:rPr>
              <w:t>1. List of board members for the primary institution of higher education</w:t>
            </w:r>
          </w:p>
          <w:p w14:paraId="3C572294" w14:textId="77777777" w:rsidR="00343B31" w:rsidRPr="00CC3935" w:rsidRDefault="00343B31" w:rsidP="00E4488C">
            <w:pPr>
              <w:spacing w:line="240" w:lineRule="auto"/>
              <w:rPr>
                <w:rStyle w:val="Hyperlink"/>
                <w:rFonts w:asciiTheme="minorHAnsi" w:hAnsiTheme="minorHAnsi"/>
                <w:sz w:val="24"/>
                <w:szCs w:val="24"/>
              </w:rPr>
            </w:pPr>
            <w:r w:rsidRPr="00CC3935">
              <w:rPr>
                <w:rFonts w:asciiTheme="minorHAnsi" w:hAnsiTheme="minorHAnsi"/>
                <w:sz w:val="24"/>
                <w:szCs w:val="24"/>
              </w:rPr>
              <w:t xml:space="preserve">2. W-9 for the primary institution of higher education: </w:t>
            </w:r>
            <w:hyperlink r:id="rId18" w:history="1">
              <w:r w:rsidRPr="00CC3935">
                <w:rPr>
                  <w:rStyle w:val="Hyperlink"/>
                  <w:rFonts w:asciiTheme="minorHAnsi" w:hAnsiTheme="minorHAnsi"/>
                  <w:sz w:val="24"/>
                  <w:szCs w:val="24"/>
                </w:rPr>
                <w:t>http://www.irs.gov/pub/irs-pdf/fw9.pdf</w:t>
              </w:r>
            </w:hyperlink>
          </w:p>
          <w:p w14:paraId="75D65371" w14:textId="77777777" w:rsidR="00343B31" w:rsidRDefault="00343B31" w:rsidP="00E4488C">
            <w:pPr>
              <w:spacing w:line="240" w:lineRule="auto"/>
              <w:rPr>
                <w:rFonts w:asciiTheme="minorHAnsi" w:hAnsiTheme="minorHAnsi"/>
                <w:sz w:val="24"/>
                <w:szCs w:val="24"/>
              </w:rPr>
            </w:pPr>
            <w:r w:rsidRPr="00CC3935">
              <w:rPr>
                <w:rFonts w:asciiTheme="minorHAnsi" w:hAnsiTheme="minorHAnsi"/>
                <w:sz w:val="24"/>
                <w:szCs w:val="24"/>
              </w:rPr>
              <w:t>3. Most recent financial report for the primary institution of higher education</w:t>
            </w:r>
          </w:p>
          <w:p w14:paraId="65EB23A2" w14:textId="08C2E5C8" w:rsidR="00866837" w:rsidRPr="00CC3935" w:rsidRDefault="00866837" w:rsidP="00E4488C">
            <w:pPr>
              <w:spacing w:line="240" w:lineRule="auto"/>
              <w:rPr>
                <w:rFonts w:asciiTheme="minorHAnsi" w:hAnsiTheme="minorHAnsi"/>
                <w:sz w:val="24"/>
                <w:szCs w:val="24"/>
              </w:rPr>
            </w:pPr>
            <w:r>
              <w:rPr>
                <w:rFonts w:asciiTheme="minorHAnsi" w:hAnsiTheme="minorHAnsi"/>
                <w:sz w:val="24"/>
                <w:szCs w:val="24"/>
              </w:rPr>
              <w:t>4. Completed Planning Budget Template</w:t>
            </w:r>
            <w:bookmarkStart w:id="0" w:name="_GoBack"/>
            <w:bookmarkEnd w:id="0"/>
          </w:p>
          <w:p w14:paraId="3A4C016C" w14:textId="77777777" w:rsidR="00343B31" w:rsidRPr="00CC3935" w:rsidRDefault="00343B31" w:rsidP="00E4488C">
            <w:pPr>
              <w:spacing w:line="240" w:lineRule="auto"/>
              <w:rPr>
                <w:rFonts w:asciiTheme="minorHAnsi" w:hAnsiTheme="minorHAnsi"/>
                <w:sz w:val="24"/>
                <w:szCs w:val="24"/>
              </w:rPr>
            </w:pPr>
          </w:p>
        </w:tc>
      </w:tr>
    </w:tbl>
    <w:p w14:paraId="670AE52C" w14:textId="77777777" w:rsidR="00343B31" w:rsidRPr="00CC3935" w:rsidRDefault="00343B31"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343B31" w:rsidRPr="00CC3935" w14:paraId="26A91063" w14:textId="77777777" w:rsidTr="00E4488C">
        <w:tc>
          <w:tcPr>
            <w:tcW w:w="10170" w:type="dxa"/>
            <w:shd w:val="clear" w:color="auto" w:fill="BFBFBF" w:themeFill="background1" w:themeFillShade="BF"/>
          </w:tcPr>
          <w:p w14:paraId="2806C465" w14:textId="77777777" w:rsidR="00343B31" w:rsidRPr="00CC3935" w:rsidRDefault="00343B31" w:rsidP="00343B31">
            <w:pPr>
              <w:rPr>
                <w:rFonts w:asciiTheme="minorHAnsi" w:hAnsiTheme="minorHAnsi"/>
                <w:b/>
                <w:sz w:val="24"/>
                <w:szCs w:val="24"/>
              </w:rPr>
            </w:pPr>
            <w:r w:rsidRPr="00CC3935">
              <w:rPr>
                <w:rFonts w:asciiTheme="minorHAnsi" w:hAnsiTheme="minorHAnsi"/>
                <w:b/>
                <w:sz w:val="24"/>
                <w:szCs w:val="24"/>
              </w:rPr>
              <w:t>Narrative Instructions</w:t>
            </w:r>
          </w:p>
        </w:tc>
      </w:tr>
      <w:tr w:rsidR="00343B31" w:rsidRPr="00CC3935" w14:paraId="3C72BC6E" w14:textId="77777777" w:rsidTr="00E4488C">
        <w:tc>
          <w:tcPr>
            <w:tcW w:w="10170" w:type="dxa"/>
          </w:tcPr>
          <w:p w14:paraId="3EE67A8F" w14:textId="77777777" w:rsidR="00343B31" w:rsidRPr="00CC3935" w:rsidRDefault="00343B31" w:rsidP="00E4488C">
            <w:pPr>
              <w:spacing w:line="240" w:lineRule="auto"/>
              <w:rPr>
                <w:rFonts w:asciiTheme="minorHAnsi" w:hAnsiTheme="minorHAnsi"/>
                <w:b/>
                <w:sz w:val="24"/>
                <w:szCs w:val="24"/>
              </w:rPr>
            </w:pPr>
          </w:p>
          <w:p w14:paraId="2AF89C90" w14:textId="16907854" w:rsidR="00343B31" w:rsidRPr="00CC3935" w:rsidRDefault="00343B31" w:rsidP="00343B31">
            <w:pPr>
              <w:spacing w:line="240" w:lineRule="auto"/>
              <w:jc w:val="center"/>
              <w:rPr>
                <w:rFonts w:asciiTheme="minorHAnsi" w:hAnsiTheme="minorHAnsi"/>
                <w:sz w:val="24"/>
                <w:szCs w:val="24"/>
              </w:rPr>
            </w:pPr>
            <w:r w:rsidRPr="00CC3935">
              <w:rPr>
                <w:rFonts w:asciiTheme="minorHAnsi" w:hAnsiTheme="minorHAnsi"/>
                <w:sz w:val="24"/>
                <w:szCs w:val="24"/>
              </w:rPr>
              <w:t>Please answer the</w:t>
            </w:r>
            <w:r w:rsidR="000237C3">
              <w:rPr>
                <w:rFonts w:asciiTheme="minorHAnsi" w:hAnsiTheme="minorHAnsi"/>
                <w:sz w:val="24"/>
                <w:szCs w:val="24"/>
              </w:rPr>
              <w:t xml:space="preserve"> 9</w:t>
            </w:r>
            <w:r w:rsidRPr="00CC3935">
              <w:rPr>
                <w:rFonts w:asciiTheme="minorHAnsi" w:hAnsiTheme="minorHAnsi"/>
                <w:sz w:val="24"/>
                <w:szCs w:val="24"/>
              </w:rPr>
              <w:t xml:space="preserve"> narrative questions on the following pages in no more than </w:t>
            </w:r>
            <w:r w:rsidR="00B54F2C">
              <w:rPr>
                <w:rFonts w:asciiTheme="minorHAnsi" w:hAnsiTheme="minorHAnsi"/>
                <w:sz w:val="24"/>
                <w:szCs w:val="24"/>
              </w:rPr>
              <w:t>8</w:t>
            </w:r>
            <w:r w:rsidRPr="00CC3935">
              <w:rPr>
                <w:rFonts w:asciiTheme="minorHAnsi" w:hAnsiTheme="minorHAnsi"/>
                <w:sz w:val="24"/>
                <w:szCs w:val="24"/>
              </w:rPr>
              <w:t xml:space="preserve"> pages.</w:t>
            </w:r>
          </w:p>
          <w:p w14:paraId="1E9B0746" w14:textId="77777777" w:rsidR="00343B31" w:rsidRPr="00CC3935" w:rsidRDefault="00343B31" w:rsidP="00E4488C">
            <w:pPr>
              <w:spacing w:line="240" w:lineRule="auto"/>
              <w:rPr>
                <w:rFonts w:asciiTheme="minorHAnsi" w:hAnsiTheme="minorHAnsi"/>
                <w:sz w:val="24"/>
                <w:szCs w:val="24"/>
              </w:rPr>
            </w:pPr>
          </w:p>
        </w:tc>
      </w:tr>
    </w:tbl>
    <w:p w14:paraId="18B3A40D" w14:textId="77777777" w:rsidR="00343B31" w:rsidRPr="00CC3935" w:rsidRDefault="00343B31" w:rsidP="00BF59E9">
      <w:pPr>
        <w:rPr>
          <w:rFonts w:asciiTheme="minorHAnsi" w:hAnsiTheme="minorHAnsi"/>
          <w:sz w:val="24"/>
          <w:szCs w:val="24"/>
        </w:rPr>
      </w:pPr>
    </w:p>
    <w:p w14:paraId="3EA94344" w14:textId="77777777" w:rsidR="00343B31" w:rsidRPr="00CC3935" w:rsidRDefault="00343B31" w:rsidP="00BF59E9">
      <w:pPr>
        <w:rPr>
          <w:rFonts w:asciiTheme="minorHAnsi" w:hAnsiTheme="minorHAnsi"/>
          <w:sz w:val="24"/>
          <w:szCs w:val="24"/>
        </w:rPr>
      </w:pPr>
    </w:p>
    <w:p w14:paraId="3D50D4AF" w14:textId="77777777" w:rsidR="00343B31" w:rsidRPr="00CC3935" w:rsidRDefault="00343B31" w:rsidP="00BF59E9">
      <w:pPr>
        <w:rPr>
          <w:rFonts w:asciiTheme="minorHAnsi" w:hAnsiTheme="minorHAnsi"/>
          <w:sz w:val="24"/>
          <w:szCs w:val="24"/>
        </w:rPr>
      </w:pPr>
    </w:p>
    <w:p w14:paraId="60FC129E" w14:textId="77777777" w:rsidR="00343B31" w:rsidRPr="00CC3935" w:rsidRDefault="00343B31" w:rsidP="00BF59E9">
      <w:pPr>
        <w:rPr>
          <w:rFonts w:asciiTheme="minorHAnsi" w:hAnsiTheme="minorHAnsi"/>
          <w:sz w:val="24"/>
          <w:szCs w:val="24"/>
        </w:rPr>
      </w:pPr>
    </w:p>
    <w:p w14:paraId="0352CB66" w14:textId="77777777" w:rsidR="000C330F" w:rsidRDefault="000C330F">
      <w:pPr>
        <w:spacing w:line="240" w:lineRule="auto"/>
        <w:rPr>
          <w:rFonts w:asciiTheme="minorHAnsi" w:hAnsiTheme="minorHAnsi"/>
          <w:b/>
          <w:sz w:val="24"/>
          <w:szCs w:val="24"/>
        </w:rPr>
      </w:pPr>
      <w:r>
        <w:rPr>
          <w:rFonts w:asciiTheme="minorHAnsi" w:hAnsiTheme="minorHAnsi"/>
          <w:b/>
          <w:sz w:val="24"/>
          <w:szCs w:val="24"/>
        </w:rPr>
        <w:br w:type="page"/>
      </w:r>
    </w:p>
    <w:p w14:paraId="1187B81A" w14:textId="1A51B025" w:rsidR="00343B31" w:rsidRPr="000C330F" w:rsidRDefault="00343B31" w:rsidP="000C330F">
      <w:pPr>
        <w:pBdr>
          <w:bottom w:val="single" w:sz="4" w:space="1" w:color="auto"/>
        </w:pBdr>
        <w:spacing w:line="240" w:lineRule="auto"/>
        <w:jc w:val="center"/>
        <w:rPr>
          <w:rFonts w:asciiTheme="minorHAnsi" w:hAnsiTheme="minorHAnsi"/>
          <w:b/>
          <w:sz w:val="24"/>
          <w:szCs w:val="24"/>
        </w:rPr>
      </w:pPr>
      <w:r w:rsidRPr="00CC3935">
        <w:rPr>
          <w:rFonts w:asciiTheme="minorHAnsi" w:hAnsiTheme="minorHAnsi"/>
          <w:b/>
          <w:sz w:val="24"/>
          <w:szCs w:val="24"/>
        </w:rPr>
        <w:lastRenderedPageBreak/>
        <w:t>Narrative – Texas Regional STEM Degree Accelerator Initiative</w:t>
      </w:r>
      <w:r w:rsidRPr="00CC3935">
        <w:rPr>
          <w:rFonts w:asciiTheme="minorHAnsi" w:hAnsiTheme="minorHAnsi"/>
          <w:b/>
          <w:sz w:val="24"/>
          <w:szCs w:val="24"/>
        </w:rPr>
        <w:br/>
        <w:t>Planning Grant Proposal</w:t>
      </w:r>
    </w:p>
    <w:p w14:paraId="1EAE73B2" w14:textId="77777777" w:rsidR="00343B31" w:rsidRPr="00CC3935" w:rsidRDefault="00343B31"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720B59" w:rsidRPr="00CC3935" w14:paraId="026AC021" w14:textId="77777777" w:rsidTr="00E4488C">
        <w:tc>
          <w:tcPr>
            <w:tcW w:w="10170" w:type="dxa"/>
            <w:shd w:val="clear" w:color="auto" w:fill="BFBFBF" w:themeFill="background1" w:themeFillShade="BF"/>
          </w:tcPr>
          <w:p w14:paraId="25993AA0" w14:textId="77777777" w:rsidR="00720B59" w:rsidRPr="00CC3935" w:rsidRDefault="00674BA7" w:rsidP="00E4488C">
            <w:pPr>
              <w:rPr>
                <w:rFonts w:asciiTheme="minorHAnsi" w:hAnsiTheme="minorHAnsi"/>
                <w:b/>
                <w:sz w:val="24"/>
                <w:szCs w:val="24"/>
              </w:rPr>
            </w:pPr>
            <w:r>
              <w:rPr>
                <w:rFonts w:asciiTheme="minorHAnsi" w:hAnsiTheme="minorHAnsi"/>
                <w:b/>
                <w:sz w:val="24"/>
                <w:szCs w:val="24"/>
              </w:rPr>
              <w:t xml:space="preserve">1. </w:t>
            </w:r>
            <w:r w:rsidR="00720B59" w:rsidRPr="00CC3935">
              <w:rPr>
                <w:rFonts w:asciiTheme="minorHAnsi" w:hAnsiTheme="minorHAnsi"/>
                <w:b/>
                <w:sz w:val="24"/>
                <w:szCs w:val="24"/>
              </w:rPr>
              <w:t xml:space="preserve">Briefly explain why your institution of higher education is best positioned to lead a bold innovative project that uses </w:t>
            </w:r>
            <w:r w:rsidR="00175CA0" w:rsidRPr="00CC3935">
              <w:rPr>
                <w:rFonts w:asciiTheme="minorHAnsi" w:hAnsiTheme="minorHAnsi"/>
                <w:b/>
                <w:sz w:val="24"/>
                <w:szCs w:val="24"/>
              </w:rPr>
              <w:t xml:space="preserve">(1) workforce data, (2) </w:t>
            </w:r>
            <w:r w:rsidR="00720B59" w:rsidRPr="00CC3935">
              <w:rPr>
                <w:rFonts w:asciiTheme="minorHAnsi" w:hAnsiTheme="minorHAnsi"/>
                <w:b/>
                <w:sz w:val="24"/>
                <w:szCs w:val="24"/>
              </w:rPr>
              <w:t>partnerships</w:t>
            </w:r>
            <w:r w:rsidR="00175CA0" w:rsidRPr="00CC3935">
              <w:rPr>
                <w:rFonts w:asciiTheme="minorHAnsi" w:hAnsiTheme="minorHAnsi"/>
                <w:b/>
                <w:sz w:val="24"/>
                <w:szCs w:val="24"/>
              </w:rPr>
              <w:t xml:space="preserve"> and (3) improved teaching methods</w:t>
            </w:r>
            <w:r w:rsidR="00720B59" w:rsidRPr="00CC3935">
              <w:rPr>
                <w:rFonts w:asciiTheme="minorHAnsi" w:hAnsiTheme="minorHAnsi"/>
                <w:b/>
                <w:sz w:val="24"/>
                <w:szCs w:val="24"/>
              </w:rPr>
              <w:t xml:space="preserve"> to strategically improve STEM pathways.</w:t>
            </w:r>
          </w:p>
        </w:tc>
      </w:tr>
      <w:tr w:rsidR="00720B59" w:rsidRPr="00CC3935" w14:paraId="04EC9407" w14:textId="77777777" w:rsidTr="00E4488C">
        <w:tc>
          <w:tcPr>
            <w:tcW w:w="10170" w:type="dxa"/>
          </w:tcPr>
          <w:p w14:paraId="545967B6" w14:textId="77777777" w:rsidR="00720B59" w:rsidRPr="00CC3935" w:rsidRDefault="00720B59" w:rsidP="00E4488C">
            <w:pPr>
              <w:spacing w:line="240" w:lineRule="auto"/>
              <w:rPr>
                <w:rFonts w:asciiTheme="minorHAnsi" w:hAnsiTheme="minorHAnsi"/>
                <w:sz w:val="24"/>
                <w:szCs w:val="24"/>
              </w:rPr>
            </w:pPr>
          </w:p>
        </w:tc>
      </w:tr>
    </w:tbl>
    <w:p w14:paraId="02F79209" w14:textId="77777777" w:rsidR="00EF78A5" w:rsidRPr="00CC3935" w:rsidRDefault="00EF78A5"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9A6EF7" w:rsidRPr="00CC3935" w14:paraId="1774DB09" w14:textId="77777777" w:rsidTr="00E4488C">
        <w:tc>
          <w:tcPr>
            <w:tcW w:w="10170" w:type="dxa"/>
            <w:shd w:val="clear" w:color="auto" w:fill="BFBFBF" w:themeFill="background1" w:themeFillShade="BF"/>
          </w:tcPr>
          <w:p w14:paraId="6EAA0D4D" w14:textId="77777777" w:rsidR="009A6EF7" w:rsidRPr="00CC3935" w:rsidRDefault="00674BA7" w:rsidP="00E4488C">
            <w:pPr>
              <w:rPr>
                <w:rFonts w:asciiTheme="minorHAnsi" w:hAnsiTheme="minorHAnsi"/>
                <w:b/>
                <w:sz w:val="24"/>
                <w:szCs w:val="24"/>
              </w:rPr>
            </w:pPr>
            <w:r>
              <w:rPr>
                <w:rFonts w:asciiTheme="minorHAnsi" w:hAnsiTheme="minorHAnsi"/>
                <w:b/>
                <w:sz w:val="24"/>
                <w:szCs w:val="24"/>
              </w:rPr>
              <w:t xml:space="preserve">2. </w:t>
            </w:r>
            <w:r w:rsidR="009A6EF7" w:rsidRPr="00CC3935">
              <w:rPr>
                <w:rFonts w:asciiTheme="minorHAnsi" w:hAnsiTheme="minorHAnsi"/>
                <w:b/>
                <w:sz w:val="24"/>
                <w:szCs w:val="24"/>
              </w:rPr>
              <w:t xml:space="preserve">Provide evidence for leadership and collaboration between your institution and its partners.  </w:t>
            </w:r>
          </w:p>
          <w:p w14:paraId="0CCD3F5C" w14:textId="77777777" w:rsidR="00175CA0" w:rsidRPr="00CC3935" w:rsidRDefault="009A6EF7" w:rsidP="00FF6171">
            <w:pPr>
              <w:pStyle w:val="ListParagraph"/>
              <w:numPr>
                <w:ilvl w:val="0"/>
                <w:numId w:val="7"/>
              </w:numPr>
              <w:rPr>
                <w:rFonts w:asciiTheme="minorHAnsi" w:hAnsiTheme="minorHAnsi"/>
                <w:b/>
                <w:sz w:val="24"/>
                <w:szCs w:val="24"/>
              </w:rPr>
            </w:pPr>
            <w:r w:rsidRPr="00CC3935">
              <w:rPr>
                <w:rFonts w:asciiTheme="minorHAnsi" w:hAnsiTheme="minorHAnsi"/>
                <w:b/>
                <w:sz w:val="24"/>
                <w:szCs w:val="24"/>
              </w:rPr>
              <w:t>If selected for this planning grant, what partners</w:t>
            </w:r>
            <w:r w:rsidR="007974E8" w:rsidRPr="00CC3935">
              <w:rPr>
                <w:rFonts w:asciiTheme="minorHAnsi" w:hAnsiTheme="minorHAnsi"/>
                <w:b/>
                <w:sz w:val="24"/>
                <w:szCs w:val="24"/>
              </w:rPr>
              <w:t xml:space="preserve"> and stakeholders</w:t>
            </w:r>
            <w:r w:rsidRPr="00CC3935">
              <w:rPr>
                <w:rFonts w:asciiTheme="minorHAnsi" w:hAnsiTheme="minorHAnsi"/>
                <w:b/>
                <w:sz w:val="24"/>
                <w:szCs w:val="24"/>
              </w:rPr>
              <w:t xml:space="preserve"> would participate in developing a </w:t>
            </w:r>
            <w:r w:rsidR="007974E8" w:rsidRPr="00CC3935">
              <w:rPr>
                <w:rFonts w:asciiTheme="minorHAnsi" w:hAnsiTheme="minorHAnsi"/>
                <w:b/>
                <w:sz w:val="24"/>
                <w:szCs w:val="24"/>
              </w:rPr>
              <w:t>Regional STEM Pathway Plan</w:t>
            </w:r>
            <w:r w:rsidRPr="00CC3935">
              <w:rPr>
                <w:rFonts w:asciiTheme="minorHAnsi" w:hAnsiTheme="minorHAnsi"/>
                <w:b/>
                <w:sz w:val="24"/>
                <w:szCs w:val="24"/>
              </w:rPr>
              <w:t>?</w:t>
            </w:r>
            <w:r w:rsidR="00175CA0" w:rsidRPr="00CC3935">
              <w:rPr>
                <w:rFonts w:asciiTheme="minorHAnsi" w:hAnsiTheme="minorHAnsi"/>
                <w:b/>
                <w:sz w:val="24"/>
                <w:szCs w:val="24"/>
              </w:rPr>
              <w:t xml:space="preserve">  Specifically address each of the following categories:</w:t>
            </w:r>
          </w:p>
          <w:p w14:paraId="390464B2" w14:textId="77777777" w:rsidR="00175CA0" w:rsidRPr="00CC3935" w:rsidRDefault="00175CA0" w:rsidP="00FF6171">
            <w:pPr>
              <w:pStyle w:val="ListParagraph"/>
              <w:numPr>
                <w:ilvl w:val="1"/>
                <w:numId w:val="15"/>
              </w:numPr>
              <w:rPr>
                <w:rFonts w:asciiTheme="minorHAnsi" w:hAnsiTheme="minorHAnsi"/>
                <w:b/>
                <w:sz w:val="24"/>
                <w:szCs w:val="24"/>
              </w:rPr>
            </w:pPr>
            <w:r w:rsidRPr="00CC3935">
              <w:rPr>
                <w:rFonts w:asciiTheme="minorHAnsi" w:hAnsiTheme="minorHAnsi"/>
                <w:b/>
                <w:sz w:val="24"/>
                <w:szCs w:val="24"/>
              </w:rPr>
              <w:t>Higher Education partners</w:t>
            </w:r>
          </w:p>
          <w:p w14:paraId="7897C3F2" w14:textId="77777777" w:rsidR="00175CA0" w:rsidRPr="00CC3935" w:rsidRDefault="00175CA0" w:rsidP="00FF6171">
            <w:pPr>
              <w:pStyle w:val="ListParagraph"/>
              <w:numPr>
                <w:ilvl w:val="1"/>
                <w:numId w:val="15"/>
              </w:numPr>
              <w:rPr>
                <w:rFonts w:asciiTheme="minorHAnsi" w:hAnsiTheme="minorHAnsi"/>
                <w:b/>
                <w:sz w:val="24"/>
                <w:szCs w:val="24"/>
              </w:rPr>
            </w:pPr>
            <w:r w:rsidRPr="00CC3935">
              <w:rPr>
                <w:rFonts w:asciiTheme="minorHAnsi" w:hAnsiTheme="minorHAnsi"/>
                <w:b/>
                <w:sz w:val="24"/>
                <w:szCs w:val="24"/>
              </w:rPr>
              <w:t>K-12 partners</w:t>
            </w:r>
          </w:p>
          <w:p w14:paraId="71451F76" w14:textId="77777777" w:rsidR="00175CA0" w:rsidRPr="00CC3935" w:rsidRDefault="00175CA0" w:rsidP="00FF6171">
            <w:pPr>
              <w:pStyle w:val="ListParagraph"/>
              <w:numPr>
                <w:ilvl w:val="1"/>
                <w:numId w:val="15"/>
              </w:numPr>
              <w:rPr>
                <w:rFonts w:asciiTheme="minorHAnsi" w:hAnsiTheme="minorHAnsi"/>
                <w:b/>
                <w:sz w:val="24"/>
                <w:szCs w:val="24"/>
              </w:rPr>
            </w:pPr>
            <w:r w:rsidRPr="00CC3935">
              <w:rPr>
                <w:rFonts w:asciiTheme="minorHAnsi" w:hAnsiTheme="minorHAnsi"/>
                <w:b/>
                <w:sz w:val="24"/>
                <w:szCs w:val="24"/>
              </w:rPr>
              <w:t>Workforce partners (workforc</w:t>
            </w:r>
            <w:r w:rsidR="00674BA7">
              <w:rPr>
                <w:rFonts w:asciiTheme="minorHAnsi" w:hAnsiTheme="minorHAnsi"/>
                <w:b/>
                <w:sz w:val="24"/>
                <w:szCs w:val="24"/>
              </w:rPr>
              <w:t>e boards, chambers of commerce, employers, etc.)</w:t>
            </w:r>
          </w:p>
          <w:p w14:paraId="03D4D826" w14:textId="77777777" w:rsidR="009A6EF7" w:rsidRPr="00CC3935" w:rsidRDefault="009A6EF7" w:rsidP="00FF6171">
            <w:pPr>
              <w:pStyle w:val="ListParagraph"/>
              <w:numPr>
                <w:ilvl w:val="0"/>
                <w:numId w:val="7"/>
              </w:numPr>
              <w:rPr>
                <w:rFonts w:asciiTheme="minorHAnsi" w:hAnsiTheme="minorHAnsi"/>
                <w:sz w:val="24"/>
                <w:szCs w:val="24"/>
              </w:rPr>
            </w:pPr>
            <w:r w:rsidRPr="00CC3935">
              <w:rPr>
                <w:rFonts w:asciiTheme="minorHAnsi" w:hAnsiTheme="minorHAnsi"/>
                <w:b/>
                <w:sz w:val="24"/>
                <w:szCs w:val="24"/>
              </w:rPr>
              <w:t>Why would these</w:t>
            </w:r>
            <w:r w:rsidR="007974E8" w:rsidRPr="00CC3935">
              <w:rPr>
                <w:rFonts w:asciiTheme="minorHAnsi" w:hAnsiTheme="minorHAnsi"/>
                <w:b/>
                <w:sz w:val="24"/>
                <w:szCs w:val="24"/>
              </w:rPr>
              <w:t xml:space="preserve"> partners and stakeholders be selected and h</w:t>
            </w:r>
            <w:r w:rsidRPr="00CC3935">
              <w:rPr>
                <w:rFonts w:asciiTheme="minorHAnsi" w:hAnsiTheme="minorHAnsi"/>
                <w:b/>
                <w:sz w:val="24"/>
                <w:szCs w:val="24"/>
              </w:rPr>
              <w:t xml:space="preserve">ow will collaboration </w:t>
            </w:r>
            <w:r w:rsidR="007974E8" w:rsidRPr="00CC3935">
              <w:rPr>
                <w:rFonts w:asciiTheme="minorHAnsi" w:hAnsiTheme="minorHAnsi"/>
                <w:b/>
                <w:sz w:val="24"/>
                <w:szCs w:val="24"/>
              </w:rPr>
              <w:t>be ensured</w:t>
            </w:r>
            <w:r w:rsidRPr="00CC3935">
              <w:rPr>
                <w:rFonts w:asciiTheme="minorHAnsi" w:hAnsiTheme="minorHAnsi"/>
                <w:b/>
                <w:sz w:val="24"/>
                <w:szCs w:val="24"/>
              </w:rPr>
              <w:t>?</w:t>
            </w:r>
          </w:p>
        </w:tc>
      </w:tr>
      <w:tr w:rsidR="009A6EF7" w:rsidRPr="00CC3935" w14:paraId="1C6C09B0" w14:textId="77777777" w:rsidTr="00E4488C">
        <w:tc>
          <w:tcPr>
            <w:tcW w:w="10170" w:type="dxa"/>
          </w:tcPr>
          <w:p w14:paraId="7903A8B4" w14:textId="77777777" w:rsidR="009A6EF7" w:rsidRPr="00CC3935" w:rsidRDefault="009A6EF7" w:rsidP="00E4488C">
            <w:pPr>
              <w:spacing w:line="240" w:lineRule="auto"/>
              <w:rPr>
                <w:rFonts w:asciiTheme="minorHAnsi" w:hAnsiTheme="minorHAnsi"/>
                <w:sz w:val="24"/>
                <w:szCs w:val="24"/>
              </w:rPr>
            </w:pPr>
          </w:p>
        </w:tc>
      </w:tr>
    </w:tbl>
    <w:p w14:paraId="77BC67FF" w14:textId="77777777" w:rsidR="009A6EF7" w:rsidRPr="00CC3935" w:rsidRDefault="009A6EF7"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9A6EF7" w:rsidRPr="00CC3935" w14:paraId="08484383" w14:textId="77777777" w:rsidTr="00E4488C">
        <w:tc>
          <w:tcPr>
            <w:tcW w:w="10170" w:type="dxa"/>
            <w:shd w:val="clear" w:color="auto" w:fill="BFBFBF" w:themeFill="background1" w:themeFillShade="BF"/>
          </w:tcPr>
          <w:p w14:paraId="11EE9148" w14:textId="77777777" w:rsidR="009A6EF7" w:rsidRPr="00CC3935" w:rsidRDefault="00674BA7" w:rsidP="00E4488C">
            <w:pPr>
              <w:rPr>
                <w:rFonts w:asciiTheme="minorHAnsi" w:hAnsiTheme="minorHAnsi"/>
                <w:b/>
                <w:sz w:val="24"/>
                <w:szCs w:val="24"/>
              </w:rPr>
            </w:pPr>
            <w:r>
              <w:rPr>
                <w:rFonts w:asciiTheme="minorHAnsi" w:hAnsiTheme="minorHAnsi"/>
                <w:b/>
                <w:sz w:val="24"/>
                <w:szCs w:val="24"/>
              </w:rPr>
              <w:t xml:space="preserve">3. </w:t>
            </w:r>
            <w:r w:rsidR="009A6EF7" w:rsidRPr="00CC3935">
              <w:rPr>
                <w:rFonts w:asciiTheme="minorHAnsi" w:hAnsiTheme="minorHAnsi"/>
                <w:b/>
                <w:sz w:val="24"/>
                <w:szCs w:val="24"/>
              </w:rPr>
              <w:t xml:space="preserve">What capacity for serving students who are underrepresented in STEM pathways and careers is there among the partners? </w:t>
            </w:r>
          </w:p>
        </w:tc>
      </w:tr>
      <w:tr w:rsidR="009A6EF7" w:rsidRPr="00CC3935" w14:paraId="1A26F3C6" w14:textId="77777777" w:rsidTr="00E4488C">
        <w:tc>
          <w:tcPr>
            <w:tcW w:w="10170" w:type="dxa"/>
          </w:tcPr>
          <w:p w14:paraId="5752AF96" w14:textId="77777777" w:rsidR="009A6EF7" w:rsidRPr="00CC3935" w:rsidRDefault="009A6EF7" w:rsidP="00E4488C">
            <w:pPr>
              <w:spacing w:line="240" w:lineRule="auto"/>
              <w:rPr>
                <w:rFonts w:asciiTheme="minorHAnsi" w:hAnsiTheme="minorHAnsi"/>
                <w:sz w:val="24"/>
                <w:szCs w:val="24"/>
              </w:rPr>
            </w:pPr>
          </w:p>
        </w:tc>
      </w:tr>
    </w:tbl>
    <w:p w14:paraId="6362A415" w14:textId="77777777" w:rsidR="009A6EF7" w:rsidRPr="00CC3935" w:rsidRDefault="009A6EF7"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343B31" w:rsidRPr="00CC3935" w14:paraId="083529EC" w14:textId="77777777" w:rsidTr="00E4488C">
        <w:tc>
          <w:tcPr>
            <w:tcW w:w="10170" w:type="dxa"/>
            <w:shd w:val="clear" w:color="auto" w:fill="BFBFBF" w:themeFill="background1" w:themeFillShade="BF"/>
          </w:tcPr>
          <w:p w14:paraId="5A3D9976" w14:textId="76C25CFB" w:rsidR="00343B31" w:rsidRPr="00CC3935" w:rsidRDefault="00674BA7" w:rsidP="00AB5481">
            <w:pPr>
              <w:rPr>
                <w:rFonts w:asciiTheme="minorHAnsi" w:hAnsiTheme="minorHAnsi"/>
                <w:b/>
                <w:sz w:val="24"/>
                <w:szCs w:val="24"/>
              </w:rPr>
            </w:pPr>
            <w:r>
              <w:rPr>
                <w:rFonts w:asciiTheme="minorHAnsi" w:hAnsiTheme="minorHAnsi"/>
                <w:b/>
                <w:sz w:val="24"/>
                <w:szCs w:val="24"/>
              </w:rPr>
              <w:t xml:space="preserve">4. </w:t>
            </w:r>
            <w:r w:rsidR="00AB5481">
              <w:rPr>
                <w:rFonts w:asciiTheme="minorHAnsi" w:hAnsiTheme="minorHAnsi"/>
                <w:b/>
                <w:sz w:val="24"/>
                <w:szCs w:val="24"/>
              </w:rPr>
              <w:t>Please review the</w:t>
            </w:r>
            <w:r w:rsidR="00343B31" w:rsidRPr="00CC3935">
              <w:rPr>
                <w:rFonts w:asciiTheme="minorHAnsi" w:hAnsiTheme="minorHAnsi"/>
                <w:b/>
                <w:sz w:val="24"/>
                <w:szCs w:val="24"/>
              </w:rPr>
              <w:t xml:space="preserve"> definition of STEM</w:t>
            </w:r>
            <w:r w:rsidR="00AB5481">
              <w:rPr>
                <w:rFonts w:asciiTheme="minorHAnsi" w:hAnsiTheme="minorHAnsi"/>
                <w:b/>
                <w:sz w:val="24"/>
                <w:szCs w:val="24"/>
              </w:rPr>
              <w:t xml:space="preserve"> in section 7e. </w:t>
            </w:r>
            <w:r w:rsidR="00343B31" w:rsidRPr="00CC3935">
              <w:rPr>
                <w:rFonts w:asciiTheme="minorHAnsi" w:hAnsiTheme="minorHAnsi"/>
                <w:b/>
                <w:sz w:val="24"/>
                <w:szCs w:val="24"/>
              </w:rPr>
              <w:t xml:space="preserve">If the partners </w:t>
            </w:r>
            <w:r w:rsidR="00AB5481">
              <w:rPr>
                <w:rFonts w:asciiTheme="minorHAnsi" w:hAnsiTheme="minorHAnsi"/>
                <w:b/>
                <w:sz w:val="24"/>
                <w:szCs w:val="24"/>
              </w:rPr>
              <w:t>would propose using a definition that is different, please explain what would be different and why.</w:t>
            </w:r>
            <w:r w:rsidR="00343B31" w:rsidRPr="00CC3935">
              <w:rPr>
                <w:rFonts w:asciiTheme="minorHAnsi" w:hAnsiTheme="minorHAnsi"/>
                <w:b/>
                <w:sz w:val="24"/>
                <w:szCs w:val="24"/>
              </w:rPr>
              <w:t xml:space="preserve"> </w:t>
            </w:r>
          </w:p>
        </w:tc>
      </w:tr>
      <w:tr w:rsidR="00343B31" w:rsidRPr="00CC3935" w14:paraId="6857ED2A" w14:textId="77777777" w:rsidTr="00E4488C">
        <w:tc>
          <w:tcPr>
            <w:tcW w:w="10170" w:type="dxa"/>
          </w:tcPr>
          <w:p w14:paraId="7A960558" w14:textId="77777777" w:rsidR="00343B31" w:rsidRPr="00CC3935" w:rsidRDefault="00343B31" w:rsidP="00E4488C">
            <w:pPr>
              <w:spacing w:line="240" w:lineRule="auto"/>
              <w:rPr>
                <w:rFonts w:asciiTheme="minorHAnsi" w:hAnsiTheme="minorHAnsi"/>
                <w:sz w:val="24"/>
                <w:szCs w:val="24"/>
              </w:rPr>
            </w:pPr>
          </w:p>
        </w:tc>
      </w:tr>
    </w:tbl>
    <w:p w14:paraId="10324931" w14:textId="77777777" w:rsidR="00343B31" w:rsidRPr="00CC3935" w:rsidRDefault="00343B31"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EB0583" w:rsidRPr="00CC3935" w14:paraId="377BFB52" w14:textId="77777777" w:rsidTr="00E4488C">
        <w:tc>
          <w:tcPr>
            <w:tcW w:w="10170" w:type="dxa"/>
            <w:shd w:val="clear" w:color="auto" w:fill="BFBFBF" w:themeFill="background1" w:themeFillShade="BF"/>
          </w:tcPr>
          <w:p w14:paraId="742E839C" w14:textId="77777777" w:rsidR="00EB0583" w:rsidRPr="00CC3935" w:rsidRDefault="00674BA7" w:rsidP="00CF39EC">
            <w:pPr>
              <w:rPr>
                <w:rFonts w:asciiTheme="minorHAnsi" w:hAnsiTheme="minorHAnsi"/>
                <w:b/>
                <w:sz w:val="24"/>
                <w:szCs w:val="24"/>
              </w:rPr>
            </w:pPr>
            <w:r>
              <w:rPr>
                <w:rFonts w:asciiTheme="minorHAnsi" w:hAnsiTheme="minorHAnsi"/>
                <w:b/>
                <w:sz w:val="24"/>
                <w:szCs w:val="24"/>
              </w:rPr>
              <w:t xml:space="preserve">5. </w:t>
            </w:r>
            <w:r w:rsidR="00CF39EC">
              <w:rPr>
                <w:rFonts w:asciiTheme="minorHAnsi" w:hAnsiTheme="minorHAnsi"/>
                <w:b/>
                <w:sz w:val="24"/>
                <w:szCs w:val="24"/>
              </w:rPr>
              <w:t>Briefly</w:t>
            </w:r>
            <w:r w:rsidR="00343B31" w:rsidRPr="00CC3935">
              <w:rPr>
                <w:rFonts w:asciiTheme="minorHAnsi" w:hAnsiTheme="minorHAnsi"/>
                <w:b/>
                <w:sz w:val="24"/>
                <w:szCs w:val="24"/>
              </w:rPr>
              <w:t xml:space="preserve"> d</w:t>
            </w:r>
            <w:r w:rsidR="00EB0583" w:rsidRPr="00CC3935">
              <w:rPr>
                <w:rFonts w:asciiTheme="minorHAnsi" w:hAnsiTheme="minorHAnsi"/>
                <w:b/>
                <w:sz w:val="24"/>
                <w:szCs w:val="24"/>
              </w:rPr>
              <w:t xml:space="preserve">escribe any </w:t>
            </w:r>
            <w:r w:rsidR="00CC3935">
              <w:rPr>
                <w:rFonts w:asciiTheme="minorHAnsi" w:hAnsiTheme="minorHAnsi"/>
                <w:b/>
                <w:sz w:val="24"/>
                <w:szCs w:val="24"/>
              </w:rPr>
              <w:t>challenges</w:t>
            </w:r>
            <w:r w:rsidR="00EB0583" w:rsidRPr="00CC3935">
              <w:rPr>
                <w:rFonts w:asciiTheme="minorHAnsi" w:hAnsiTheme="minorHAnsi"/>
                <w:b/>
                <w:sz w:val="24"/>
                <w:szCs w:val="24"/>
              </w:rPr>
              <w:t xml:space="preserve"> the primary institution of higher education and its partners have encountered to students earning a STEM degree and </w:t>
            </w:r>
            <w:r w:rsidR="00CF39EC">
              <w:rPr>
                <w:rFonts w:asciiTheme="minorHAnsi" w:hAnsiTheme="minorHAnsi"/>
                <w:b/>
                <w:sz w:val="24"/>
                <w:szCs w:val="24"/>
              </w:rPr>
              <w:t>joining</w:t>
            </w:r>
            <w:r w:rsidR="00EB0583" w:rsidRPr="00CC3935">
              <w:rPr>
                <w:rFonts w:asciiTheme="minorHAnsi" w:hAnsiTheme="minorHAnsi"/>
                <w:b/>
                <w:sz w:val="24"/>
                <w:szCs w:val="24"/>
              </w:rPr>
              <w:t xml:space="preserve"> </w:t>
            </w:r>
            <w:r w:rsidR="00CF39EC">
              <w:rPr>
                <w:rFonts w:asciiTheme="minorHAnsi" w:hAnsiTheme="minorHAnsi"/>
                <w:b/>
                <w:sz w:val="24"/>
                <w:szCs w:val="24"/>
              </w:rPr>
              <w:t>t</w:t>
            </w:r>
            <w:r w:rsidR="00EB0583" w:rsidRPr="00CC3935">
              <w:rPr>
                <w:rFonts w:asciiTheme="minorHAnsi" w:hAnsiTheme="minorHAnsi"/>
                <w:b/>
                <w:sz w:val="24"/>
                <w:szCs w:val="24"/>
              </w:rPr>
              <w:t>he workforce in your region.</w:t>
            </w:r>
            <w:r w:rsidR="00CF39EC">
              <w:rPr>
                <w:rFonts w:asciiTheme="minorHAnsi" w:hAnsiTheme="minorHAnsi"/>
                <w:b/>
                <w:sz w:val="24"/>
                <w:szCs w:val="24"/>
              </w:rPr>
              <w:t xml:space="preserve">  Specifically address challenges that the partners believe they can impact through this project. </w:t>
            </w:r>
          </w:p>
        </w:tc>
      </w:tr>
      <w:tr w:rsidR="00EB0583" w:rsidRPr="00CC3935" w14:paraId="0CF47298" w14:textId="77777777" w:rsidTr="00E4488C">
        <w:tc>
          <w:tcPr>
            <w:tcW w:w="10170" w:type="dxa"/>
          </w:tcPr>
          <w:p w14:paraId="2A65582D" w14:textId="77777777" w:rsidR="00EB0583" w:rsidRPr="00CC3935" w:rsidRDefault="00EB0583" w:rsidP="00E4488C">
            <w:pPr>
              <w:spacing w:line="240" w:lineRule="auto"/>
              <w:rPr>
                <w:rFonts w:asciiTheme="minorHAnsi" w:hAnsiTheme="minorHAnsi"/>
                <w:sz w:val="24"/>
                <w:szCs w:val="24"/>
              </w:rPr>
            </w:pPr>
          </w:p>
        </w:tc>
      </w:tr>
    </w:tbl>
    <w:p w14:paraId="18DCE632" w14:textId="77777777" w:rsidR="00EF78A5" w:rsidRPr="00CC3935" w:rsidRDefault="00EF78A5"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EB0583" w:rsidRPr="00CC3935" w14:paraId="2869CC72" w14:textId="77777777" w:rsidTr="00E4488C">
        <w:tc>
          <w:tcPr>
            <w:tcW w:w="10170" w:type="dxa"/>
            <w:shd w:val="clear" w:color="auto" w:fill="BFBFBF" w:themeFill="background1" w:themeFillShade="BF"/>
          </w:tcPr>
          <w:p w14:paraId="6D77CFBF" w14:textId="77777777" w:rsidR="00EB0583" w:rsidRPr="00CC3935" w:rsidRDefault="00674BA7" w:rsidP="00CF39EC">
            <w:pPr>
              <w:rPr>
                <w:rFonts w:asciiTheme="minorHAnsi" w:hAnsiTheme="minorHAnsi"/>
                <w:b/>
                <w:sz w:val="24"/>
                <w:szCs w:val="24"/>
              </w:rPr>
            </w:pPr>
            <w:r>
              <w:rPr>
                <w:rFonts w:asciiTheme="minorHAnsi" w:hAnsiTheme="minorHAnsi"/>
                <w:b/>
                <w:sz w:val="24"/>
                <w:szCs w:val="24"/>
              </w:rPr>
              <w:t xml:space="preserve">6. </w:t>
            </w:r>
            <w:r w:rsidR="00CF39EC">
              <w:rPr>
                <w:rFonts w:asciiTheme="minorHAnsi" w:hAnsiTheme="minorHAnsi"/>
                <w:b/>
                <w:sz w:val="24"/>
                <w:szCs w:val="24"/>
              </w:rPr>
              <w:t>D</w:t>
            </w:r>
            <w:r w:rsidR="00EB0583" w:rsidRPr="00CC3935">
              <w:rPr>
                <w:rFonts w:asciiTheme="minorHAnsi" w:hAnsiTheme="minorHAnsi"/>
                <w:b/>
                <w:sz w:val="24"/>
                <w:szCs w:val="24"/>
              </w:rPr>
              <w:t>escribe the data sources</w:t>
            </w:r>
            <w:r w:rsidR="0038151E" w:rsidRPr="00CC3935">
              <w:rPr>
                <w:rFonts w:asciiTheme="minorHAnsi" w:hAnsiTheme="minorHAnsi"/>
                <w:b/>
                <w:sz w:val="24"/>
                <w:szCs w:val="24"/>
              </w:rPr>
              <w:t xml:space="preserve"> and tools</w:t>
            </w:r>
            <w:r w:rsidR="00CF39EC">
              <w:rPr>
                <w:rFonts w:asciiTheme="minorHAnsi" w:hAnsiTheme="minorHAnsi"/>
                <w:b/>
                <w:sz w:val="24"/>
                <w:szCs w:val="24"/>
              </w:rPr>
              <w:t xml:space="preserve"> that have been used</w:t>
            </w:r>
            <w:r w:rsidR="00EB0583" w:rsidRPr="00CC3935">
              <w:rPr>
                <w:rFonts w:asciiTheme="minorHAnsi" w:hAnsiTheme="minorHAnsi"/>
                <w:b/>
                <w:sz w:val="24"/>
                <w:szCs w:val="24"/>
              </w:rPr>
              <w:t xml:space="preserve"> to identify issues in the STEM degree pipeline.</w:t>
            </w:r>
          </w:p>
        </w:tc>
      </w:tr>
      <w:tr w:rsidR="00EB0583" w:rsidRPr="00CC3935" w14:paraId="70825544" w14:textId="77777777" w:rsidTr="00E4488C">
        <w:tc>
          <w:tcPr>
            <w:tcW w:w="10170" w:type="dxa"/>
          </w:tcPr>
          <w:p w14:paraId="7DD50734" w14:textId="77777777" w:rsidR="00EB0583" w:rsidRPr="00CC3935" w:rsidRDefault="00EB0583" w:rsidP="00E4488C">
            <w:pPr>
              <w:spacing w:line="240" w:lineRule="auto"/>
              <w:rPr>
                <w:rFonts w:asciiTheme="minorHAnsi" w:hAnsiTheme="minorHAnsi"/>
                <w:sz w:val="24"/>
                <w:szCs w:val="24"/>
              </w:rPr>
            </w:pPr>
          </w:p>
        </w:tc>
      </w:tr>
    </w:tbl>
    <w:p w14:paraId="530E09D0" w14:textId="77777777" w:rsidR="00EB0583" w:rsidRDefault="00EB0583" w:rsidP="00BF59E9">
      <w:pPr>
        <w:rPr>
          <w:rFonts w:asciiTheme="minorHAnsi" w:hAnsiTheme="minorHAnsi"/>
          <w:sz w:val="24"/>
          <w:szCs w:val="24"/>
        </w:rPr>
      </w:pPr>
    </w:p>
    <w:p w14:paraId="3406F43E" w14:textId="77777777" w:rsidR="00B54F2C" w:rsidRDefault="00B54F2C" w:rsidP="00BF59E9">
      <w:pPr>
        <w:rPr>
          <w:rFonts w:asciiTheme="minorHAnsi" w:hAnsiTheme="minorHAnsi"/>
          <w:sz w:val="24"/>
          <w:szCs w:val="24"/>
        </w:rPr>
      </w:pPr>
    </w:p>
    <w:p w14:paraId="740B1F88" w14:textId="77777777" w:rsidR="000C330F" w:rsidRDefault="000C330F" w:rsidP="00BF59E9">
      <w:pPr>
        <w:rPr>
          <w:rFonts w:asciiTheme="minorHAnsi" w:hAnsiTheme="minorHAnsi"/>
          <w:sz w:val="24"/>
          <w:szCs w:val="24"/>
        </w:rPr>
      </w:pPr>
    </w:p>
    <w:p w14:paraId="09D4C212" w14:textId="4ADF35BD" w:rsidR="000C330F" w:rsidRDefault="000C330F">
      <w:pPr>
        <w:spacing w:line="240" w:lineRule="auto"/>
        <w:rPr>
          <w:rFonts w:asciiTheme="minorHAnsi" w:hAnsiTheme="minorHAnsi"/>
          <w:sz w:val="24"/>
          <w:szCs w:val="24"/>
        </w:rPr>
      </w:pPr>
      <w:r>
        <w:rPr>
          <w:rFonts w:asciiTheme="minorHAnsi" w:hAnsiTheme="minorHAnsi"/>
          <w:sz w:val="24"/>
          <w:szCs w:val="24"/>
        </w:rPr>
        <w:br w:type="page"/>
      </w:r>
    </w:p>
    <w:p w14:paraId="701D6A46" w14:textId="77777777" w:rsidR="00B54F2C" w:rsidRDefault="00B54F2C"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EB0583" w:rsidRPr="00CC3935" w14:paraId="3FEC7A21" w14:textId="77777777" w:rsidTr="00E4488C">
        <w:tc>
          <w:tcPr>
            <w:tcW w:w="10170" w:type="dxa"/>
            <w:shd w:val="clear" w:color="auto" w:fill="BFBFBF" w:themeFill="background1" w:themeFillShade="BF"/>
          </w:tcPr>
          <w:p w14:paraId="4D7F17B5" w14:textId="77777777" w:rsidR="009A6EF7" w:rsidRPr="00CC3935" w:rsidRDefault="00674BA7" w:rsidP="00E4488C">
            <w:pPr>
              <w:rPr>
                <w:rFonts w:asciiTheme="minorHAnsi" w:hAnsiTheme="minorHAnsi"/>
                <w:b/>
                <w:sz w:val="24"/>
                <w:szCs w:val="24"/>
              </w:rPr>
            </w:pPr>
            <w:r>
              <w:rPr>
                <w:rFonts w:asciiTheme="minorHAnsi" w:hAnsiTheme="minorHAnsi"/>
                <w:b/>
                <w:sz w:val="24"/>
                <w:szCs w:val="24"/>
              </w:rPr>
              <w:t xml:space="preserve">7. </w:t>
            </w:r>
            <w:r w:rsidR="009A6EF7" w:rsidRPr="00CC3935">
              <w:rPr>
                <w:rFonts w:asciiTheme="minorHAnsi" w:hAnsiTheme="minorHAnsi"/>
                <w:b/>
                <w:sz w:val="24"/>
                <w:szCs w:val="24"/>
              </w:rPr>
              <w:t xml:space="preserve">Outline the actions that have been </w:t>
            </w:r>
            <w:r w:rsidR="000F547B">
              <w:rPr>
                <w:rFonts w:asciiTheme="minorHAnsi" w:hAnsiTheme="minorHAnsi"/>
                <w:b/>
                <w:sz w:val="24"/>
                <w:szCs w:val="24"/>
              </w:rPr>
              <w:t>taken and</w:t>
            </w:r>
            <w:r w:rsidR="00CF39EC">
              <w:rPr>
                <w:rFonts w:asciiTheme="minorHAnsi" w:hAnsiTheme="minorHAnsi"/>
                <w:b/>
                <w:sz w:val="24"/>
                <w:szCs w:val="24"/>
              </w:rPr>
              <w:t xml:space="preserve"> which need to be taken through this project.</w:t>
            </w:r>
          </w:p>
          <w:p w14:paraId="1FBD6920" w14:textId="77777777" w:rsidR="009A6EF7" w:rsidRPr="00CC3935" w:rsidRDefault="00EB0583" w:rsidP="00FF6171">
            <w:pPr>
              <w:pStyle w:val="ListParagraph"/>
              <w:numPr>
                <w:ilvl w:val="0"/>
                <w:numId w:val="8"/>
              </w:numPr>
              <w:rPr>
                <w:rFonts w:asciiTheme="minorHAnsi" w:hAnsiTheme="minorHAnsi"/>
                <w:b/>
                <w:sz w:val="24"/>
                <w:szCs w:val="24"/>
              </w:rPr>
            </w:pPr>
            <w:r w:rsidRPr="00CC3935">
              <w:rPr>
                <w:rFonts w:asciiTheme="minorHAnsi" w:hAnsiTheme="minorHAnsi"/>
                <w:b/>
                <w:sz w:val="24"/>
                <w:szCs w:val="24"/>
              </w:rPr>
              <w:t>What concrete actions</w:t>
            </w:r>
            <w:r w:rsidR="00216033" w:rsidRPr="00CC3935">
              <w:rPr>
                <w:rFonts w:asciiTheme="minorHAnsi" w:hAnsiTheme="minorHAnsi"/>
                <w:b/>
                <w:sz w:val="24"/>
                <w:szCs w:val="24"/>
              </w:rPr>
              <w:t xml:space="preserve"> or activities</w:t>
            </w:r>
            <w:r w:rsidRPr="00CC3935">
              <w:rPr>
                <w:rFonts w:asciiTheme="minorHAnsi" w:hAnsiTheme="minorHAnsi"/>
                <w:b/>
                <w:sz w:val="24"/>
                <w:szCs w:val="24"/>
              </w:rPr>
              <w:t xml:space="preserve"> (if any) has the institution of higher education </w:t>
            </w:r>
            <w:r w:rsidR="00CF39EC">
              <w:rPr>
                <w:rFonts w:asciiTheme="minorHAnsi" w:hAnsiTheme="minorHAnsi"/>
                <w:b/>
                <w:sz w:val="24"/>
                <w:szCs w:val="24"/>
              </w:rPr>
              <w:t xml:space="preserve">– </w:t>
            </w:r>
            <w:r w:rsidR="00216033" w:rsidRPr="00CC3935">
              <w:rPr>
                <w:rFonts w:asciiTheme="minorHAnsi" w:hAnsiTheme="minorHAnsi"/>
                <w:b/>
                <w:sz w:val="24"/>
                <w:szCs w:val="24"/>
              </w:rPr>
              <w:t xml:space="preserve">and its </w:t>
            </w:r>
            <w:r w:rsidR="00CF39EC">
              <w:rPr>
                <w:rFonts w:asciiTheme="minorHAnsi" w:hAnsiTheme="minorHAnsi"/>
                <w:b/>
                <w:sz w:val="24"/>
                <w:szCs w:val="24"/>
              </w:rPr>
              <w:t>partners –</w:t>
            </w:r>
            <w:r w:rsidR="00216033" w:rsidRPr="00CC3935">
              <w:rPr>
                <w:rFonts w:asciiTheme="minorHAnsi" w:hAnsiTheme="minorHAnsi"/>
                <w:b/>
                <w:sz w:val="24"/>
                <w:szCs w:val="24"/>
              </w:rPr>
              <w:t xml:space="preserve"> taken in response to this data?</w:t>
            </w:r>
            <w:r w:rsidR="009A6EF7" w:rsidRPr="00CC3935">
              <w:rPr>
                <w:rFonts w:asciiTheme="minorHAnsi" w:hAnsiTheme="minorHAnsi"/>
                <w:b/>
                <w:sz w:val="24"/>
                <w:szCs w:val="24"/>
              </w:rPr>
              <w:t xml:space="preserve">  </w:t>
            </w:r>
          </w:p>
          <w:p w14:paraId="4076B975" w14:textId="77777777" w:rsidR="00EB0583" w:rsidRPr="00CF39EC" w:rsidRDefault="009A6EF7" w:rsidP="00FF6171">
            <w:pPr>
              <w:pStyle w:val="ListParagraph"/>
              <w:numPr>
                <w:ilvl w:val="0"/>
                <w:numId w:val="8"/>
              </w:numPr>
              <w:rPr>
                <w:rFonts w:asciiTheme="minorHAnsi" w:hAnsiTheme="minorHAnsi"/>
                <w:sz w:val="24"/>
                <w:szCs w:val="24"/>
              </w:rPr>
            </w:pPr>
            <w:r w:rsidRPr="00CC3935">
              <w:rPr>
                <w:rFonts w:asciiTheme="minorHAnsi" w:hAnsiTheme="minorHAnsi"/>
                <w:b/>
                <w:sz w:val="24"/>
                <w:szCs w:val="24"/>
              </w:rPr>
              <w:t>What additional actions or activities need to occur in order to increase the number of students earning STEM degrees and matriculating into the workforce in your region?</w:t>
            </w:r>
          </w:p>
          <w:p w14:paraId="25B58643" w14:textId="77777777" w:rsidR="00CF39EC" w:rsidRPr="00CC3935" w:rsidRDefault="00CF39EC" w:rsidP="00FF6171">
            <w:pPr>
              <w:pStyle w:val="ListParagraph"/>
              <w:numPr>
                <w:ilvl w:val="0"/>
                <w:numId w:val="8"/>
              </w:numPr>
              <w:rPr>
                <w:rFonts w:asciiTheme="minorHAnsi" w:hAnsiTheme="minorHAnsi"/>
                <w:sz w:val="24"/>
                <w:szCs w:val="24"/>
              </w:rPr>
            </w:pPr>
            <w:r>
              <w:rPr>
                <w:rFonts w:asciiTheme="minorHAnsi" w:hAnsiTheme="minorHAnsi"/>
                <w:b/>
                <w:sz w:val="24"/>
                <w:szCs w:val="24"/>
              </w:rPr>
              <w:t>How would being part of this project help you advance your goals?</w:t>
            </w:r>
          </w:p>
        </w:tc>
      </w:tr>
      <w:tr w:rsidR="00EB0583" w:rsidRPr="00CC3935" w14:paraId="5E868216" w14:textId="77777777" w:rsidTr="00E4488C">
        <w:tc>
          <w:tcPr>
            <w:tcW w:w="10170" w:type="dxa"/>
          </w:tcPr>
          <w:p w14:paraId="6E1609E5" w14:textId="77777777" w:rsidR="00EB0583" w:rsidRPr="00CC3935" w:rsidRDefault="00EB0583" w:rsidP="00E4488C">
            <w:pPr>
              <w:spacing w:line="240" w:lineRule="auto"/>
              <w:rPr>
                <w:rFonts w:asciiTheme="minorHAnsi" w:hAnsiTheme="minorHAnsi"/>
                <w:sz w:val="24"/>
                <w:szCs w:val="24"/>
              </w:rPr>
            </w:pPr>
          </w:p>
        </w:tc>
      </w:tr>
    </w:tbl>
    <w:p w14:paraId="69397569" w14:textId="77777777" w:rsidR="00CA23D0" w:rsidRPr="00CC3935" w:rsidRDefault="00CA23D0" w:rsidP="00BF59E9">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216033" w:rsidRPr="00CC3935" w14:paraId="07C32CA0" w14:textId="77777777" w:rsidTr="00E4488C">
        <w:tc>
          <w:tcPr>
            <w:tcW w:w="10170" w:type="dxa"/>
            <w:shd w:val="clear" w:color="auto" w:fill="BFBFBF" w:themeFill="background1" w:themeFillShade="BF"/>
          </w:tcPr>
          <w:p w14:paraId="5C5A1ACE" w14:textId="77777777" w:rsidR="00216033" w:rsidRPr="00CC3935" w:rsidRDefault="00674BA7" w:rsidP="007974E8">
            <w:pPr>
              <w:spacing w:after="240" w:line="240" w:lineRule="auto"/>
              <w:jc w:val="both"/>
              <w:rPr>
                <w:rFonts w:asciiTheme="minorHAnsi" w:hAnsiTheme="minorHAnsi"/>
                <w:b/>
                <w:sz w:val="24"/>
                <w:szCs w:val="24"/>
              </w:rPr>
            </w:pPr>
            <w:r>
              <w:rPr>
                <w:rFonts w:asciiTheme="minorHAnsi" w:hAnsiTheme="minorHAnsi"/>
                <w:b/>
                <w:sz w:val="24"/>
                <w:szCs w:val="24"/>
              </w:rPr>
              <w:t xml:space="preserve">8. </w:t>
            </w:r>
            <w:r w:rsidR="00720B59" w:rsidRPr="00CC3935">
              <w:rPr>
                <w:rFonts w:asciiTheme="minorHAnsi" w:hAnsiTheme="minorHAnsi"/>
                <w:b/>
                <w:sz w:val="24"/>
                <w:szCs w:val="24"/>
              </w:rPr>
              <w:t xml:space="preserve">Outline 2-3 concrete challenges that the </w:t>
            </w:r>
            <w:r w:rsidR="007974E8" w:rsidRPr="00CC3935">
              <w:rPr>
                <w:rFonts w:asciiTheme="minorHAnsi" w:hAnsiTheme="minorHAnsi"/>
                <w:b/>
                <w:sz w:val="24"/>
                <w:szCs w:val="24"/>
              </w:rPr>
              <w:t>IHE</w:t>
            </w:r>
            <w:r w:rsidR="00720B59" w:rsidRPr="00CC3935">
              <w:rPr>
                <w:rFonts w:asciiTheme="minorHAnsi" w:hAnsiTheme="minorHAnsi"/>
                <w:b/>
                <w:sz w:val="24"/>
                <w:szCs w:val="24"/>
              </w:rPr>
              <w:t xml:space="preserve"> and its partners anticipate </w:t>
            </w:r>
            <w:r w:rsidR="007974E8" w:rsidRPr="00CC3935">
              <w:rPr>
                <w:rFonts w:asciiTheme="minorHAnsi" w:hAnsiTheme="minorHAnsi"/>
                <w:b/>
                <w:sz w:val="24"/>
                <w:szCs w:val="24"/>
              </w:rPr>
              <w:t>in</w:t>
            </w:r>
            <w:r w:rsidR="00720B59" w:rsidRPr="00CC3935">
              <w:rPr>
                <w:rFonts w:asciiTheme="minorHAnsi" w:hAnsiTheme="minorHAnsi"/>
                <w:b/>
                <w:sz w:val="24"/>
                <w:szCs w:val="24"/>
              </w:rPr>
              <w:t xml:space="preserve"> develop</w:t>
            </w:r>
            <w:r w:rsidR="007974E8" w:rsidRPr="00CC3935">
              <w:rPr>
                <w:rFonts w:asciiTheme="minorHAnsi" w:hAnsiTheme="minorHAnsi"/>
                <w:b/>
                <w:sz w:val="24"/>
                <w:szCs w:val="24"/>
              </w:rPr>
              <w:t>ing</w:t>
            </w:r>
            <w:r w:rsidR="00720B59" w:rsidRPr="00CC3935">
              <w:rPr>
                <w:rFonts w:asciiTheme="minorHAnsi" w:hAnsiTheme="minorHAnsi"/>
                <w:b/>
                <w:sz w:val="24"/>
                <w:szCs w:val="24"/>
              </w:rPr>
              <w:t xml:space="preserve"> a</w:t>
            </w:r>
            <w:r w:rsidR="007974E8" w:rsidRPr="00CC3935">
              <w:rPr>
                <w:rFonts w:asciiTheme="minorHAnsi" w:hAnsiTheme="minorHAnsi"/>
                <w:b/>
                <w:sz w:val="24"/>
                <w:szCs w:val="24"/>
              </w:rPr>
              <w:t xml:space="preserve"> Regional</w:t>
            </w:r>
            <w:r w:rsidR="00720B59" w:rsidRPr="00CC3935">
              <w:rPr>
                <w:rFonts w:asciiTheme="minorHAnsi" w:hAnsiTheme="minorHAnsi"/>
                <w:b/>
                <w:sz w:val="24"/>
                <w:szCs w:val="24"/>
              </w:rPr>
              <w:t xml:space="preserve"> STEM Pathways Plan that</w:t>
            </w:r>
            <w:r w:rsidR="007974E8" w:rsidRPr="00CC3935">
              <w:rPr>
                <w:rFonts w:asciiTheme="minorHAnsi" w:hAnsiTheme="minorHAnsi"/>
                <w:b/>
                <w:sz w:val="24"/>
                <w:szCs w:val="24"/>
              </w:rPr>
              <w:t xml:space="preserve"> uses</w:t>
            </w:r>
            <w:r w:rsidR="00720B59" w:rsidRPr="00CC3935">
              <w:rPr>
                <w:rFonts w:asciiTheme="minorHAnsi" w:hAnsiTheme="minorHAnsi"/>
                <w:b/>
                <w:sz w:val="24"/>
                <w:szCs w:val="24"/>
              </w:rPr>
              <w:t xml:space="preserve"> </w:t>
            </w:r>
            <w:r w:rsidR="00720B59" w:rsidRPr="00CC3935">
              <w:rPr>
                <w:rFonts w:asciiTheme="minorHAnsi" w:hAnsiTheme="minorHAnsi" w:cstheme="minorHAnsi"/>
                <w:b/>
                <w:sz w:val="24"/>
                <w:szCs w:val="24"/>
              </w:rPr>
              <w:t>evidence-based interventions to increase completion of STEM pathways</w:t>
            </w:r>
            <w:r w:rsidR="00970C59" w:rsidRPr="00CC3935">
              <w:rPr>
                <w:rFonts w:asciiTheme="minorHAnsi" w:hAnsiTheme="minorHAnsi" w:cstheme="minorHAnsi"/>
                <w:b/>
                <w:sz w:val="24"/>
                <w:szCs w:val="24"/>
              </w:rPr>
              <w:t>.</w:t>
            </w:r>
          </w:p>
        </w:tc>
      </w:tr>
      <w:tr w:rsidR="00216033" w:rsidRPr="00CC3935" w14:paraId="6FCC88DC" w14:textId="77777777" w:rsidTr="00E4488C">
        <w:tc>
          <w:tcPr>
            <w:tcW w:w="10170" w:type="dxa"/>
          </w:tcPr>
          <w:p w14:paraId="6593BD28" w14:textId="77777777" w:rsidR="00970C59" w:rsidRPr="00CC3935" w:rsidRDefault="00970C59" w:rsidP="00E4488C">
            <w:pPr>
              <w:spacing w:line="240" w:lineRule="auto"/>
              <w:rPr>
                <w:rFonts w:asciiTheme="minorHAnsi" w:hAnsiTheme="minorHAnsi"/>
                <w:sz w:val="24"/>
                <w:szCs w:val="24"/>
              </w:rPr>
            </w:pPr>
          </w:p>
        </w:tc>
      </w:tr>
    </w:tbl>
    <w:p w14:paraId="0D4BA0AF" w14:textId="77777777" w:rsidR="001E42EA" w:rsidRDefault="001E42EA" w:rsidP="007974E8">
      <w:pPr>
        <w:rPr>
          <w:rFonts w:asciiTheme="minorHAnsi" w:hAnsiTheme="minorHAnsi"/>
          <w:sz w:val="24"/>
          <w:szCs w:val="24"/>
        </w:rPr>
      </w:pPr>
    </w:p>
    <w:tbl>
      <w:tblPr>
        <w:tblStyle w:val="TableGrid"/>
        <w:tblW w:w="10170" w:type="dxa"/>
        <w:tblInd w:w="-95" w:type="dxa"/>
        <w:tblLayout w:type="fixed"/>
        <w:tblLook w:val="04A0" w:firstRow="1" w:lastRow="0" w:firstColumn="1" w:lastColumn="0" w:noHBand="0" w:noVBand="1"/>
      </w:tblPr>
      <w:tblGrid>
        <w:gridCol w:w="10170"/>
      </w:tblGrid>
      <w:tr w:rsidR="000B1E40" w:rsidRPr="00CC3935" w14:paraId="5A375F09" w14:textId="77777777" w:rsidTr="005D3D74">
        <w:tc>
          <w:tcPr>
            <w:tcW w:w="10170" w:type="dxa"/>
            <w:shd w:val="clear" w:color="auto" w:fill="BFBFBF" w:themeFill="background1" w:themeFillShade="BF"/>
          </w:tcPr>
          <w:p w14:paraId="26670BAB" w14:textId="5A26CBBE" w:rsidR="000B1E40" w:rsidRPr="00CC3935" w:rsidRDefault="000237C3" w:rsidP="00AA19C5">
            <w:pPr>
              <w:spacing w:after="240" w:line="240" w:lineRule="auto"/>
              <w:jc w:val="both"/>
              <w:rPr>
                <w:rFonts w:asciiTheme="minorHAnsi" w:hAnsiTheme="minorHAnsi"/>
                <w:b/>
                <w:sz w:val="24"/>
                <w:szCs w:val="24"/>
              </w:rPr>
            </w:pPr>
            <w:r>
              <w:rPr>
                <w:rFonts w:asciiTheme="minorHAnsi" w:hAnsiTheme="minorHAnsi"/>
                <w:b/>
                <w:sz w:val="24"/>
                <w:szCs w:val="24"/>
              </w:rPr>
              <w:t xml:space="preserve">9. </w:t>
            </w:r>
            <w:r w:rsidR="00F51199">
              <w:rPr>
                <w:rFonts w:asciiTheme="minorHAnsi" w:hAnsiTheme="minorHAnsi"/>
                <w:b/>
                <w:sz w:val="24"/>
                <w:szCs w:val="24"/>
              </w:rPr>
              <w:t>After completing attached budget template, b</w:t>
            </w:r>
            <w:r>
              <w:rPr>
                <w:rFonts w:asciiTheme="minorHAnsi" w:hAnsiTheme="minorHAnsi"/>
                <w:b/>
                <w:sz w:val="24"/>
                <w:szCs w:val="24"/>
              </w:rPr>
              <w:t>riefly explain how planning funds will be used</w:t>
            </w:r>
            <w:r w:rsidR="00AA19C5">
              <w:rPr>
                <w:rFonts w:asciiTheme="minorHAnsi" w:hAnsiTheme="minorHAnsi"/>
                <w:b/>
                <w:sz w:val="24"/>
                <w:szCs w:val="24"/>
              </w:rPr>
              <w:t>. Specifically explain</w:t>
            </w:r>
            <w:r>
              <w:rPr>
                <w:rFonts w:asciiTheme="minorHAnsi" w:hAnsiTheme="minorHAnsi"/>
                <w:b/>
                <w:sz w:val="24"/>
                <w:szCs w:val="24"/>
              </w:rPr>
              <w:t xml:space="preserve"> whether funds will be shared between partner organizations. </w:t>
            </w:r>
          </w:p>
        </w:tc>
      </w:tr>
      <w:tr w:rsidR="000B1E40" w:rsidRPr="00CC3935" w14:paraId="220F05DB" w14:textId="77777777" w:rsidTr="005D3D74">
        <w:tc>
          <w:tcPr>
            <w:tcW w:w="10170" w:type="dxa"/>
          </w:tcPr>
          <w:p w14:paraId="1945B3CA" w14:textId="77777777" w:rsidR="000B1E40" w:rsidRPr="00CC3935" w:rsidRDefault="000B1E40" w:rsidP="005D3D74">
            <w:pPr>
              <w:spacing w:line="240" w:lineRule="auto"/>
              <w:rPr>
                <w:rFonts w:asciiTheme="minorHAnsi" w:hAnsiTheme="minorHAnsi"/>
                <w:sz w:val="24"/>
                <w:szCs w:val="24"/>
              </w:rPr>
            </w:pPr>
          </w:p>
        </w:tc>
      </w:tr>
    </w:tbl>
    <w:p w14:paraId="29600E7A" w14:textId="77777777" w:rsidR="001E42EA" w:rsidRDefault="001E42EA" w:rsidP="007974E8">
      <w:pPr>
        <w:rPr>
          <w:rFonts w:asciiTheme="minorHAnsi" w:hAnsiTheme="minorHAnsi"/>
          <w:sz w:val="24"/>
          <w:szCs w:val="24"/>
        </w:rPr>
      </w:pPr>
    </w:p>
    <w:p w14:paraId="65181AEF" w14:textId="77777777" w:rsidR="001E42EA" w:rsidRDefault="001E42EA" w:rsidP="007974E8">
      <w:pPr>
        <w:rPr>
          <w:rFonts w:asciiTheme="minorHAnsi" w:hAnsiTheme="minorHAnsi"/>
          <w:sz w:val="24"/>
          <w:szCs w:val="24"/>
        </w:rPr>
      </w:pPr>
    </w:p>
    <w:p w14:paraId="68CE4100" w14:textId="77777777" w:rsidR="001E42EA" w:rsidRDefault="001E42EA" w:rsidP="007974E8">
      <w:pPr>
        <w:rPr>
          <w:rFonts w:asciiTheme="minorHAnsi" w:hAnsiTheme="minorHAnsi"/>
          <w:sz w:val="24"/>
          <w:szCs w:val="24"/>
        </w:rPr>
      </w:pPr>
    </w:p>
    <w:p w14:paraId="4BA098B5" w14:textId="77777777" w:rsidR="001E42EA" w:rsidRDefault="001E42EA" w:rsidP="007974E8">
      <w:pPr>
        <w:rPr>
          <w:rFonts w:asciiTheme="minorHAnsi" w:hAnsiTheme="minorHAnsi"/>
          <w:sz w:val="24"/>
          <w:szCs w:val="24"/>
        </w:rPr>
      </w:pPr>
    </w:p>
    <w:p w14:paraId="6B0F2D52" w14:textId="77777777" w:rsidR="001E42EA" w:rsidRDefault="001E42EA" w:rsidP="007974E8">
      <w:pPr>
        <w:rPr>
          <w:rFonts w:asciiTheme="minorHAnsi" w:hAnsiTheme="minorHAnsi"/>
          <w:sz w:val="24"/>
          <w:szCs w:val="24"/>
        </w:rPr>
      </w:pPr>
    </w:p>
    <w:p w14:paraId="404A8D43" w14:textId="77777777" w:rsidR="001E42EA" w:rsidRDefault="001E42EA" w:rsidP="007974E8">
      <w:pPr>
        <w:rPr>
          <w:rFonts w:asciiTheme="minorHAnsi" w:hAnsiTheme="minorHAnsi"/>
          <w:sz w:val="24"/>
          <w:szCs w:val="24"/>
        </w:rPr>
      </w:pPr>
    </w:p>
    <w:p w14:paraId="071A2187" w14:textId="77777777" w:rsidR="001E42EA" w:rsidRDefault="001E42EA" w:rsidP="007974E8">
      <w:pPr>
        <w:rPr>
          <w:rFonts w:asciiTheme="minorHAnsi" w:hAnsiTheme="minorHAnsi"/>
          <w:sz w:val="24"/>
          <w:szCs w:val="24"/>
        </w:rPr>
      </w:pPr>
    </w:p>
    <w:p w14:paraId="1084F7E3" w14:textId="77777777" w:rsidR="001E42EA" w:rsidRDefault="001E42EA" w:rsidP="007974E8">
      <w:pPr>
        <w:rPr>
          <w:rFonts w:asciiTheme="minorHAnsi" w:hAnsiTheme="minorHAnsi"/>
          <w:sz w:val="24"/>
          <w:szCs w:val="24"/>
        </w:rPr>
      </w:pPr>
    </w:p>
    <w:p w14:paraId="582669A6" w14:textId="77777777" w:rsidR="001E42EA" w:rsidRDefault="001E42EA" w:rsidP="007974E8">
      <w:pPr>
        <w:rPr>
          <w:rFonts w:asciiTheme="minorHAnsi" w:hAnsiTheme="minorHAnsi"/>
          <w:sz w:val="24"/>
          <w:szCs w:val="24"/>
        </w:rPr>
      </w:pPr>
    </w:p>
    <w:p w14:paraId="54AFE942" w14:textId="77777777" w:rsidR="001E42EA" w:rsidRDefault="001E42EA" w:rsidP="007974E8">
      <w:pPr>
        <w:rPr>
          <w:rFonts w:asciiTheme="minorHAnsi" w:hAnsiTheme="minorHAnsi"/>
          <w:sz w:val="24"/>
          <w:szCs w:val="24"/>
        </w:rPr>
      </w:pPr>
    </w:p>
    <w:p w14:paraId="7B946EA7" w14:textId="77777777" w:rsidR="001E42EA" w:rsidRDefault="001E42EA" w:rsidP="007974E8">
      <w:pPr>
        <w:rPr>
          <w:rFonts w:asciiTheme="minorHAnsi" w:hAnsiTheme="minorHAnsi"/>
          <w:sz w:val="24"/>
          <w:szCs w:val="24"/>
        </w:rPr>
      </w:pPr>
    </w:p>
    <w:p w14:paraId="0865E92B" w14:textId="77777777" w:rsidR="001E42EA" w:rsidRDefault="001E42EA" w:rsidP="007974E8">
      <w:pPr>
        <w:rPr>
          <w:rFonts w:asciiTheme="minorHAnsi" w:hAnsiTheme="minorHAnsi"/>
          <w:sz w:val="24"/>
          <w:szCs w:val="24"/>
        </w:rPr>
      </w:pPr>
    </w:p>
    <w:p w14:paraId="48AECAB2" w14:textId="77777777" w:rsidR="001E42EA" w:rsidRDefault="001E42EA" w:rsidP="007974E8">
      <w:pPr>
        <w:rPr>
          <w:rFonts w:asciiTheme="minorHAnsi" w:hAnsiTheme="minorHAnsi"/>
          <w:sz w:val="24"/>
          <w:szCs w:val="24"/>
        </w:rPr>
      </w:pPr>
    </w:p>
    <w:p w14:paraId="74A2F1B7" w14:textId="77777777" w:rsidR="001E42EA" w:rsidRDefault="001E42EA" w:rsidP="007974E8">
      <w:pPr>
        <w:rPr>
          <w:rFonts w:asciiTheme="minorHAnsi" w:hAnsiTheme="minorHAnsi"/>
          <w:sz w:val="24"/>
          <w:szCs w:val="24"/>
        </w:rPr>
      </w:pPr>
    </w:p>
    <w:p w14:paraId="2A1FFEA1" w14:textId="77777777" w:rsidR="001E42EA" w:rsidRDefault="001E42EA" w:rsidP="007974E8">
      <w:pPr>
        <w:rPr>
          <w:rFonts w:asciiTheme="minorHAnsi" w:hAnsiTheme="minorHAnsi"/>
          <w:sz w:val="24"/>
          <w:szCs w:val="24"/>
        </w:rPr>
      </w:pPr>
    </w:p>
    <w:p w14:paraId="287837CA" w14:textId="77777777" w:rsidR="001E42EA" w:rsidRDefault="001E42EA" w:rsidP="007974E8">
      <w:pPr>
        <w:rPr>
          <w:rFonts w:asciiTheme="minorHAnsi" w:hAnsiTheme="minorHAnsi"/>
          <w:sz w:val="24"/>
          <w:szCs w:val="24"/>
        </w:rPr>
      </w:pPr>
    </w:p>
    <w:p w14:paraId="2700F6EF" w14:textId="77777777" w:rsidR="001E42EA" w:rsidRDefault="001E42EA" w:rsidP="007974E8">
      <w:pPr>
        <w:rPr>
          <w:rFonts w:asciiTheme="minorHAnsi" w:hAnsiTheme="minorHAnsi"/>
          <w:sz w:val="24"/>
          <w:szCs w:val="24"/>
        </w:rPr>
      </w:pPr>
    </w:p>
    <w:p w14:paraId="6B0DEB4A" w14:textId="77777777" w:rsidR="001E42EA" w:rsidRDefault="001E42EA" w:rsidP="007974E8">
      <w:pPr>
        <w:rPr>
          <w:rFonts w:asciiTheme="minorHAnsi" w:hAnsiTheme="minorHAnsi"/>
          <w:sz w:val="24"/>
          <w:szCs w:val="24"/>
        </w:rPr>
      </w:pPr>
    </w:p>
    <w:p w14:paraId="10086621" w14:textId="77777777" w:rsidR="001E42EA" w:rsidRDefault="001E42EA" w:rsidP="007974E8">
      <w:pPr>
        <w:rPr>
          <w:rFonts w:asciiTheme="minorHAnsi" w:hAnsiTheme="minorHAnsi"/>
          <w:sz w:val="24"/>
          <w:szCs w:val="24"/>
        </w:rPr>
      </w:pPr>
    </w:p>
    <w:p w14:paraId="2D42B75D" w14:textId="77777777" w:rsidR="001E42EA" w:rsidRDefault="001E42EA" w:rsidP="007974E8">
      <w:pPr>
        <w:rPr>
          <w:rFonts w:asciiTheme="minorHAnsi" w:hAnsiTheme="minorHAnsi"/>
          <w:sz w:val="24"/>
          <w:szCs w:val="24"/>
        </w:rPr>
      </w:pPr>
    </w:p>
    <w:p w14:paraId="7381272D" w14:textId="77777777" w:rsidR="001E42EA" w:rsidRDefault="001E42EA" w:rsidP="007974E8">
      <w:pPr>
        <w:rPr>
          <w:rFonts w:asciiTheme="minorHAnsi" w:hAnsiTheme="minorHAnsi"/>
          <w:sz w:val="24"/>
          <w:szCs w:val="24"/>
        </w:rPr>
      </w:pPr>
    </w:p>
    <w:p w14:paraId="3CC8D29F" w14:textId="77777777" w:rsidR="001E42EA" w:rsidRDefault="001E42EA" w:rsidP="007974E8">
      <w:pPr>
        <w:rPr>
          <w:rFonts w:asciiTheme="minorHAnsi" w:hAnsiTheme="minorHAnsi"/>
          <w:sz w:val="24"/>
          <w:szCs w:val="24"/>
        </w:rPr>
      </w:pPr>
    </w:p>
    <w:p w14:paraId="7F44FF8A" w14:textId="77777777" w:rsidR="001E42EA" w:rsidRPr="00CC3935" w:rsidRDefault="001E42EA" w:rsidP="007974E8">
      <w:pPr>
        <w:rPr>
          <w:rFonts w:asciiTheme="minorHAnsi" w:hAnsiTheme="minorHAnsi"/>
          <w:sz w:val="24"/>
          <w:szCs w:val="24"/>
        </w:rPr>
      </w:pPr>
    </w:p>
    <w:sectPr w:rsidR="001E42EA" w:rsidRPr="00CC3935" w:rsidSect="000979B8">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152" w:right="720" w:bottom="1152"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DCDF4" w14:textId="77777777" w:rsidR="00E4488C" w:rsidRDefault="00E4488C" w:rsidP="000F47C4">
      <w:pPr>
        <w:spacing w:line="240" w:lineRule="auto"/>
      </w:pPr>
      <w:r>
        <w:separator/>
      </w:r>
    </w:p>
  </w:endnote>
  <w:endnote w:type="continuationSeparator" w:id="0">
    <w:p w14:paraId="65510933" w14:textId="77777777" w:rsidR="00E4488C" w:rsidRDefault="00E4488C" w:rsidP="000F47C4">
      <w:pPr>
        <w:spacing w:line="240" w:lineRule="auto"/>
      </w:pPr>
      <w:r>
        <w:continuationSeparator/>
      </w:r>
    </w:p>
  </w:endnote>
  <w:endnote w:id="1">
    <w:p w14:paraId="24574C56" w14:textId="77777777" w:rsidR="00E4488C" w:rsidRPr="00CC3935" w:rsidRDefault="00E4488C">
      <w:pPr>
        <w:pStyle w:val="EndnoteText"/>
        <w:rPr>
          <w:rStyle w:val="Hyperlink"/>
          <w:rFonts w:asciiTheme="minorHAnsi" w:hAnsiTheme="minorHAnsi"/>
        </w:rPr>
      </w:pPr>
      <w:r w:rsidRPr="00CC3935">
        <w:rPr>
          <w:rStyle w:val="EndnoteReference"/>
          <w:rFonts w:asciiTheme="minorHAnsi" w:hAnsiTheme="minorHAnsi"/>
        </w:rPr>
        <w:endnoteRef/>
      </w:r>
      <w:r w:rsidRPr="00CC3935">
        <w:rPr>
          <w:rFonts w:asciiTheme="minorHAnsi" w:hAnsiTheme="minorHAnsi"/>
        </w:rPr>
        <w:t xml:space="preserve"> President’s Council of Advisors on Science and Technology (2012). </w:t>
      </w:r>
      <w:r w:rsidRPr="00CC3935">
        <w:rPr>
          <w:rFonts w:asciiTheme="minorHAnsi" w:hAnsiTheme="minorHAnsi"/>
          <w:i/>
        </w:rPr>
        <w:t>Engage to Excel: Producing One Million Additional College Graduates With Degrees in Science, Technology, Engineering, and Mathematics.</w:t>
      </w:r>
      <w:r w:rsidRPr="00CC3935">
        <w:rPr>
          <w:rFonts w:asciiTheme="minorHAnsi" w:hAnsiTheme="minorHAnsi"/>
        </w:rPr>
        <w:t xml:space="preserve"> (Report to the President). Washington, DC: The White House </w:t>
      </w:r>
      <w:hyperlink r:id="rId1" w:history="1">
        <w:r w:rsidRPr="00CC3935">
          <w:rPr>
            <w:rStyle w:val="Hyperlink"/>
            <w:rFonts w:asciiTheme="minorHAnsi" w:hAnsiTheme="minorHAnsi"/>
          </w:rPr>
          <w:t>http://www.whitehouse.gov/sites/default/files/microsites/ostp/pcast-engage-to-excel-final_feb.pdf</w:t>
        </w:r>
      </w:hyperlink>
    </w:p>
    <w:p w14:paraId="4418533D" w14:textId="77777777" w:rsidR="00E4488C" w:rsidRPr="00CC3935" w:rsidRDefault="00E4488C">
      <w:pPr>
        <w:pStyle w:val="EndnoteText"/>
        <w:rPr>
          <w:rFonts w:asciiTheme="minorHAnsi" w:hAnsiTheme="minorHAnsi"/>
        </w:rPr>
      </w:pPr>
    </w:p>
  </w:endnote>
  <w:endnote w:id="2">
    <w:p w14:paraId="743E1663" w14:textId="77777777" w:rsidR="00E4488C" w:rsidRPr="00CC3935" w:rsidRDefault="00E4488C">
      <w:pPr>
        <w:pStyle w:val="EndnoteText"/>
        <w:rPr>
          <w:rFonts w:asciiTheme="minorHAnsi" w:hAnsiTheme="minorHAnsi"/>
        </w:rPr>
      </w:pPr>
      <w:r w:rsidRPr="00CC3935">
        <w:rPr>
          <w:rStyle w:val="EndnoteReference"/>
          <w:rFonts w:asciiTheme="minorHAnsi" w:hAnsiTheme="minorHAnsi"/>
        </w:rPr>
        <w:endnoteRef/>
      </w:r>
      <w:r w:rsidRPr="00CC3935">
        <w:rPr>
          <w:rFonts w:asciiTheme="minorHAnsi" w:hAnsiTheme="minorHAnsi"/>
        </w:rPr>
        <w:t xml:space="preserve"> </w:t>
      </w:r>
      <w:proofErr w:type="spellStart"/>
      <w:r w:rsidRPr="00CC3935">
        <w:rPr>
          <w:rFonts w:asciiTheme="minorHAnsi" w:hAnsiTheme="minorHAnsi"/>
        </w:rPr>
        <w:t>Rothwell</w:t>
      </w:r>
      <w:proofErr w:type="spellEnd"/>
      <w:r w:rsidRPr="00CC3935">
        <w:rPr>
          <w:rFonts w:asciiTheme="minorHAnsi" w:hAnsiTheme="minorHAnsi"/>
        </w:rPr>
        <w:t xml:space="preserve">, J. (2013). </w:t>
      </w:r>
      <w:r w:rsidRPr="00CC3935">
        <w:rPr>
          <w:rFonts w:asciiTheme="minorHAnsi" w:hAnsiTheme="minorHAnsi"/>
          <w:i/>
        </w:rPr>
        <w:t>The Hidden STEM Economy.</w:t>
      </w:r>
      <w:r w:rsidRPr="00CC3935">
        <w:rPr>
          <w:rFonts w:asciiTheme="minorHAnsi" w:hAnsiTheme="minorHAnsi"/>
        </w:rPr>
        <w:t xml:space="preserve"> Washington, DC: Brookings Institution. </w:t>
      </w:r>
      <w:hyperlink r:id="rId2" w:history="1">
        <w:r w:rsidRPr="00CC3935">
          <w:rPr>
            <w:rStyle w:val="Hyperlink"/>
            <w:rFonts w:asciiTheme="minorHAnsi" w:hAnsiTheme="minorHAnsi"/>
          </w:rPr>
          <w:t>http://www.brookings.edu/research/reports/2013/06/10-stem-economy-rothwell</w:t>
        </w:r>
      </w:hyperlink>
    </w:p>
    <w:p w14:paraId="0CEDBBE5" w14:textId="77777777" w:rsidR="00E4488C" w:rsidRPr="00CC3935" w:rsidRDefault="00E4488C">
      <w:pPr>
        <w:pStyle w:val="EndnoteText"/>
        <w:rPr>
          <w:rFonts w:asciiTheme="minorHAnsi" w:hAnsiTheme="minorHAnsi"/>
        </w:rPr>
      </w:pPr>
    </w:p>
  </w:endnote>
  <w:endnote w:id="3">
    <w:p w14:paraId="174DF146" w14:textId="77777777" w:rsidR="00E4488C" w:rsidRPr="00CC3935" w:rsidRDefault="00E4488C" w:rsidP="00FA42E7">
      <w:pPr>
        <w:pStyle w:val="EndnoteText"/>
        <w:rPr>
          <w:rFonts w:asciiTheme="minorHAnsi" w:hAnsiTheme="minorHAnsi"/>
        </w:rPr>
      </w:pPr>
      <w:r w:rsidRPr="00CC3935">
        <w:rPr>
          <w:rStyle w:val="EndnoteReference"/>
          <w:rFonts w:asciiTheme="minorHAnsi" w:hAnsiTheme="minorHAnsi"/>
        </w:rPr>
        <w:endnoteRef/>
      </w:r>
      <w:r w:rsidRPr="00CC3935">
        <w:rPr>
          <w:rFonts w:asciiTheme="minorHAnsi" w:hAnsiTheme="minorHAnsi"/>
        </w:rPr>
        <w:t xml:space="preserve"> </w:t>
      </w:r>
      <w:proofErr w:type="spellStart"/>
      <w:r w:rsidRPr="00CC3935">
        <w:rPr>
          <w:rFonts w:asciiTheme="minorHAnsi" w:hAnsiTheme="minorHAnsi"/>
        </w:rPr>
        <w:t>Carnevale</w:t>
      </w:r>
      <w:proofErr w:type="spellEnd"/>
      <w:r w:rsidRPr="00CC3935">
        <w:rPr>
          <w:rFonts w:asciiTheme="minorHAnsi" w:hAnsiTheme="minorHAnsi"/>
        </w:rPr>
        <w:t xml:space="preserve">, A.P., Smith, N. &amp; </w:t>
      </w:r>
      <w:proofErr w:type="spellStart"/>
      <w:r w:rsidRPr="00CC3935">
        <w:rPr>
          <w:rFonts w:asciiTheme="minorHAnsi" w:hAnsiTheme="minorHAnsi"/>
        </w:rPr>
        <w:t>Strohl</w:t>
      </w:r>
      <w:proofErr w:type="spellEnd"/>
      <w:r w:rsidRPr="00CC3935">
        <w:rPr>
          <w:rFonts w:asciiTheme="minorHAnsi" w:hAnsiTheme="minorHAnsi"/>
        </w:rPr>
        <w:t xml:space="preserve">, J. (2010). </w:t>
      </w:r>
      <w:r w:rsidRPr="00CC3935">
        <w:rPr>
          <w:rFonts w:asciiTheme="minorHAnsi" w:hAnsiTheme="minorHAnsi"/>
          <w:i/>
        </w:rPr>
        <w:t xml:space="preserve">Help Wanted. Projections of Jobs and Education Requirements </w:t>
      </w:r>
      <w:proofErr w:type="gramStart"/>
      <w:r w:rsidRPr="00CC3935">
        <w:rPr>
          <w:rFonts w:asciiTheme="minorHAnsi" w:hAnsiTheme="minorHAnsi"/>
          <w:i/>
        </w:rPr>
        <w:t>Through</w:t>
      </w:r>
      <w:proofErr w:type="gramEnd"/>
      <w:r w:rsidRPr="00CC3935">
        <w:rPr>
          <w:rFonts w:asciiTheme="minorHAnsi" w:hAnsiTheme="minorHAnsi"/>
          <w:i/>
        </w:rPr>
        <w:t xml:space="preserve"> 2018</w:t>
      </w:r>
      <w:r w:rsidRPr="00CC3935">
        <w:rPr>
          <w:rFonts w:asciiTheme="minorHAnsi" w:hAnsiTheme="minorHAnsi"/>
        </w:rPr>
        <w:t xml:space="preserve">. Washington, DC: </w:t>
      </w:r>
      <w:proofErr w:type="spellStart"/>
      <w:r w:rsidRPr="00CC3935">
        <w:rPr>
          <w:rFonts w:asciiTheme="minorHAnsi" w:hAnsiTheme="minorHAnsi"/>
        </w:rPr>
        <w:t>Georgetwon</w:t>
      </w:r>
      <w:proofErr w:type="spellEnd"/>
      <w:r w:rsidRPr="00CC3935">
        <w:rPr>
          <w:rFonts w:asciiTheme="minorHAnsi" w:hAnsiTheme="minorHAnsi"/>
        </w:rPr>
        <w:t xml:space="preserve"> University Center on Education and the Workforce. </w:t>
      </w:r>
      <w:hyperlink r:id="rId3" w:history="1">
        <w:r w:rsidRPr="00CC3935">
          <w:rPr>
            <w:rStyle w:val="Hyperlink"/>
            <w:rFonts w:asciiTheme="minorHAnsi" w:hAnsiTheme="minorHAnsi"/>
          </w:rPr>
          <w:t>http://cew.georgetown.edu/jobs2018</w:t>
        </w:r>
      </w:hyperlink>
    </w:p>
    <w:p w14:paraId="242DBCEF" w14:textId="77777777" w:rsidR="00E4488C" w:rsidRPr="00CC3935" w:rsidRDefault="00E4488C" w:rsidP="00FA42E7">
      <w:pPr>
        <w:pStyle w:val="EndnoteText"/>
        <w:rPr>
          <w:rFonts w:asciiTheme="minorHAnsi" w:hAnsiTheme="minorHAnsi"/>
        </w:rPr>
      </w:pPr>
      <w:r w:rsidRPr="00CC3935">
        <w:rPr>
          <w:rFonts w:asciiTheme="minorHAnsi" w:hAnsiTheme="minorHAnsi"/>
        </w:rPr>
        <w:t xml:space="preserve"> </w:t>
      </w:r>
    </w:p>
  </w:endnote>
  <w:endnote w:id="4">
    <w:p w14:paraId="09B5E0A3" w14:textId="77777777" w:rsidR="00E4488C" w:rsidRPr="00CC3935" w:rsidRDefault="00E4488C" w:rsidP="00FA42E7">
      <w:pPr>
        <w:pStyle w:val="EndnoteText"/>
        <w:rPr>
          <w:rFonts w:asciiTheme="minorHAnsi" w:hAnsiTheme="minorHAnsi"/>
        </w:rPr>
      </w:pPr>
      <w:r w:rsidRPr="00CC3935">
        <w:rPr>
          <w:rStyle w:val="EndnoteReference"/>
          <w:rFonts w:asciiTheme="minorHAnsi" w:hAnsiTheme="minorHAnsi"/>
        </w:rPr>
        <w:endnoteRef/>
      </w:r>
      <w:r w:rsidRPr="00CC3935">
        <w:rPr>
          <w:rFonts w:asciiTheme="minorHAnsi" w:hAnsiTheme="minorHAnsi"/>
        </w:rPr>
        <w:t xml:space="preserve"> President’s Council of Advisors on Science and Technology (2012). </w:t>
      </w:r>
      <w:r w:rsidRPr="00CC3935">
        <w:rPr>
          <w:rFonts w:asciiTheme="minorHAnsi" w:hAnsiTheme="minorHAnsi"/>
          <w:i/>
        </w:rPr>
        <w:t>Engage to Excel: Producing One Million Additional College Graduates With Degrees in Science, Technology, Engineering, and Mathematics.</w:t>
      </w:r>
      <w:r w:rsidRPr="00CC3935">
        <w:rPr>
          <w:rFonts w:asciiTheme="minorHAnsi" w:hAnsiTheme="minorHAnsi"/>
        </w:rPr>
        <w:t xml:space="preserve"> (Report to the President). Washington, DC: The White House </w:t>
      </w:r>
      <w:hyperlink r:id="rId4" w:history="1">
        <w:r w:rsidRPr="00CC3935">
          <w:rPr>
            <w:rStyle w:val="Hyperlink"/>
            <w:rFonts w:asciiTheme="minorHAnsi" w:hAnsiTheme="minorHAnsi"/>
          </w:rPr>
          <w:t>http://www.whitehouse.gov/sites/default/files/microsites/ostp/pcast-engage-to-excel-final_feb.pdf</w:t>
        </w:r>
      </w:hyperlink>
    </w:p>
    <w:p w14:paraId="21778F74" w14:textId="77777777" w:rsidR="00E4488C" w:rsidRPr="00CC3935" w:rsidRDefault="00E4488C" w:rsidP="00FA42E7">
      <w:pPr>
        <w:pStyle w:val="EndnoteText"/>
        <w:rPr>
          <w:rFonts w:asciiTheme="minorHAnsi" w:hAnsiTheme="minorHAnsi"/>
        </w:rPr>
      </w:pPr>
    </w:p>
  </w:endnote>
  <w:endnote w:id="5">
    <w:p w14:paraId="02C71E80" w14:textId="77777777" w:rsidR="00E4488C" w:rsidRPr="00CC3935" w:rsidRDefault="00E4488C">
      <w:pPr>
        <w:pStyle w:val="EndnoteText"/>
        <w:rPr>
          <w:rFonts w:asciiTheme="minorHAnsi" w:hAnsiTheme="minorHAnsi"/>
        </w:rPr>
      </w:pPr>
      <w:r w:rsidRPr="00CC3935">
        <w:rPr>
          <w:rStyle w:val="EndnoteReference"/>
          <w:rFonts w:asciiTheme="minorHAnsi" w:hAnsiTheme="minorHAnsi"/>
        </w:rPr>
        <w:endnoteRef/>
      </w:r>
      <w:r w:rsidRPr="00CC3935">
        <w:rPr>
          <w:rFonts w:asciiTheme="minorHAnsi" w:hAnsiTheme="minorHAnsi"/>
        </w:rPr>
        <w:t xml:space="preserve"> President’s Council of Advisors on Science and Technology (2012). </w:t>
      </w:r>
      <w:r w:rsidRPr="00CC3935">
        <w:rPr>
          <w:rFonts w:asciiTheme="minorHAnsi" w:hAnsiTheme="minorHAnsi"/>
          <w:i/>
        </w:rPr>
        <w:t>Engage to Excel: Producing One Million Additional College Graduates With Degrees in Science, Technology, Engineering, and Mathematics.</w:t>
      </w:r>
      <w:r w:rsidRPr="00CC3935">
        <w:rPr>
          <w:rFonts w:asciiTheme="minorHAnsi" w:hAnsiTheme="minorHAnsi"/>
        </w:rPr>
        <w:t xml:space="preserve"> (Report to the President). Washington, DC: The White House </w:t>
      </w:r>
      <w:hyperlink r:id="rId5" w:history="1">
        <w:r w:rsidRPr="00CC3935">
          <w:rPr>
            <w:rStyle w:val="Hyperlink"/>
            <w:rFonts w:asciiTheme="minorHAnsi" w:hAnsiTheme="minorHAnsi"/>
          </w:rPr>
          <w:t>http://www.whitehouse.gov/sites/default/files/microsites/ostp/pcast-engage-to-excel-final_feb.pdf</w:t>
        </w:r>
      </w:hyperlink>
    </w:p>
    <w:p w14:paraId="2BE9C14F" w14:textId="77777777" w:rsidR="00E4488C" w:rsidRPr="00CC3935" w:rsidRDefault="00E4488C">
      <w:pPr>
        <w:pStyle w:val="EndnoteText"/>
        <w:rPr>
          <w:rFonts w:asciiTheme="minorHAnsi" w:hAnsiTheme="minorHAnsi"/>
        </w:rPr>
      </w:pPr>
    </w:p>
  </w:endnote>
  <w:endnote w:id="6">
    <w:p w14:paraId="41A9BF01" w14:textId="77777777" w:rsidR="00E4488C" w:rsidRPr="00CC3935" w:rsidRDefault="00E4488C">
      <w:pPr>
        <w:pStyle w:val="EndnoteText"/>
        <w:rPr>
          <w:rFonts w:asciiTheme="minorHAnsi" w:hAnsiTheme="minorHAnsi"/>
        </w:rPr>
      </w:pPr>
      <w:r w:rsidRPr="00CC3935">
        <w:rPr>
          <w:rStyle w:val="EndnoteReference"/>
          <w:rFonts w:asciiTheme="minorHAnsi" w:hAnsiTheme="minorHAnsi"/>
        </w:rPr>
        <w:endnoteRef/>
      </w:r>
      <w:r w:rsidRPr="00CC3935">
        <w:rPr>
          <w:rFonts w:asciiTheme="minorHAnsi" w:hAnsiTheme="minorHAnsi"/>
        </w:rPr>
        <w:t xml:space="preserve"> Schleicher, A. (2012). </w:t>
      </w:r>
      <w:r w:rsidRPr="00CC3935">
        <w:rPr>
          <w:rFonts w:asciiTheme="minorHAnsi" w:hAnsiTheme="minorHAnsi"/>
          <w:i/>
        </w:rPr>
        <w:t xml:space="preserve">Education </w:t>
      </w:r>
      <w:proofErr w:type="gramStart"/>
      <w:r w:rsidRPr="00CC3935">
        <w:rPr>
          <w:rFonts w:asciiTheme="minorHAnsi" w:hAnsiTheme="minorHAnsi"/>
          <w:i/>
        </w:rPr>
        <w:t>At</w:t>
      </w:r>
      <w:proofErr w:type="gramEnd"/>
      <w:r w:rsidRPr="00CC3935">
        <w:rPr>
          <w:rFonts w:asciiTheme="minorHAnsi" w:hAnsiTheme="minorHAnsi"/>
          <w:i/>
        </w:rPr>
        <w:t xml:space="preserve"> a Glance: OECD Indicators 2012</w:t>
      </w:r>
      <w:r w:rsidRPr="00CC3935">
        <w:rPr>
          <w:rFonts w:asciiTheme="minorHAnsi" w:hAnsiTheme="minorHAnsi"/>
        </w:rPr>
        <w:t xml:space="preserve">. </w:t>
      </w:r>
      <w:hyperlink r:id="rId6" w:history="1">
        <w:r w:rsidRPr="00CC3935">
          <w:rPr>
            <w:rStyle w:val="Hyperlink"/>
            <w:rFonts w:asciiTheme="minorHAnsi" w:hAnsiTheme="minorHAnsi"/>
          </w:rPr>
          <w:t>http://www.oecd.org/education/CN%20-%20United%20States.pdf</w:t>
        </w:r>
      </w:hyperlink>
    </w:p>
    <w:p w14:paraId="281168E6" w14:textId="77777777" w:rsidR="00E4488C" w:rsidRPr="00CC3935" w:rsidRDefault="00E4488C">
      <w:pPr>
        <w:pStyle w:val="EndnoteText"/>
        <w:rPr>
          <w:rFonts w:asciiTheme="minorHAnsi" w:hAnsiTheme="minorHAnsi"/>
        </w:rPr>
      </w:pPr>
    </w:p>
  </w:endnote>
  <w:endnote w:id="7">
    <w:p w14:paraId="3EF209BC" w14:textId="77777777" w:rsidR="00E4488C" w:rsidRDefault="00E4488C" w:rsidP="006D1F92">
      <w:pPr>
        <w:pStyle w:val="EndnoteText"/>
        <w:rPr>
          <w:rFonts w:asciiTheme="minorHAnsi" w:hAnsiTheme="minorHAnsi"/>
        </w:rPr>
      </w:pPr>
      <w:r w:rsidRPr="00CC3935">
        <w:rPr>
          <w:rStyle w:val="EndnoteReference"/>
          <w:rFonts w:asciiTheme="minorHAnsi" w:hAnsiTheme="minorHAnsi"/>
        </w:rPr>
        <w:endnoteRef/>
      </w:r>
      <w:r w:rsidRPr="00CC3935">
        <w:rPr>
          <w:rFonts w:asciiTheme="minorHAnsi" w:hAnsiTheme="minorHAnsi"/>
        </w:rPr>
        <w:t xml:space="preserve"> </w:t>
      </w:r>
      <w:r w:rsidRPr="006D1F92">
        <w:rPr>
          <w:rFonts w:asciiTheme="minorHAnsi" w:hAnsiTheme="minorHAnsi"/>
        </w:rPr>
        <w:t xml:space="preserve">National Center for Higher Education Management Systems (2012). A new measure of educational success in Texas. Retrieved from </w:t>
      </w:r>
      <w:hyperlink r:id="rId7" w:history="1">
        <w:r w:rsidRPr="00D239DE">
          <w:rPr>
            <w:rStyle w:val="Hyperlink"/>
            <w:rFonts w:asciiTheme="minorHAnsi" w:hAnsiTheme="minorHAnsi"/>
          </w:rPr>
          <w:t>http://www.houstonendowment.org/Assets/PublicWebsite/Documents/News/measureofsuccess.pdf</w:t>
        </w:r>
      </w:hyperlink>
    </w:p>
    <w:p w14:paraId="666C4464" w14:textId="77777777" w:rsidR="00E4488C" w:rsidRDefault="00E4488C" w:rsidP="006D1F92">
      <w:pPr>
        <w:pStyle w:val="EndnoteText"/>
        <w:rPr>
          <w:rFonts w:asciiTheme="minorHAnsi" w:hAnsiTheme="minorHAnsi"/>
        </w:rPr>
      </w:pPr>
    </w:p>
    <w:p w14:paraId="62889B06" w14:textId="77777777" w:rsidR="00E4488C" w:rsidRDefault="00E4488C" w:rsidP="006D1F92">
      <w:pPr>
        <w:pStyle w:val="EndnoteText"/>
        <w:rPr>
          <w:rFonts w:asciiTheme="minorHAnsi" w:hAnsiTheme="minorHAnsi"/>
        </w:rPr>
      </w:pPr>
      <w:r w:rsidRPr="00CC3935">
        <w:rPr>
          <w:rFonts w:asciiTheme="minorHAnsi" w:hAnsiTheme="minorHAnsi"/>
        </w:rPr>
        <w:t xml:space="preserve">The Texas Tribune (2014). Higher Ed Outcomes. Austin, TX: The Texas Tribune </w:t>
      </w:r>
      <w:hyperlink r:id="rId8" w:history="1">
        <w:r w:rsidRPr="00CC3935">
          <w:rPr>
            <w:rStyle w:val="Hyperlink"/>
            <w:rFonts w:asciiTheme="minorHAnsi" w:hAnsiTheme="minorHAnsi"/>
          </w:rPr>
          <w:t>http://www.texastribune.org/education/public-education/8th-grade-cohorts/state/texas/</w:t>
        </w:r>
      </w:hyperlink>
    </w:p>
    <w:p w14:paraId="2DB02832" w14:textId="77777777" w:rsidR="00E4488C" w:rsidRDefault="00E4488C">
      <w:pPr>
        <w:pStyle w:val="EndnoteText"/>
      </w:pPr>
    </w:p>
  </w:endnote>
  <w:endnote w:id="8">
    <w:p w14:paraId="5A02D909" w14:textId="77777777" w:rsidR="00E4488C" w:rsidRPr="001E42EA" w:rsidRDefault="00E4488C" w:rsidP="00175CA0">
      <w:pPr>
        <w:spacing w:after="87" w:line="240" w:lineRule="auto"/>
        <w:textAlignment w:val="baseline"/>
        <w:rPr>
          <w:rFonts w:asciiTheme="minorHAnsi" w:eastAsia="Times New Roman" w:hAnsiTheme="minorHAnsi"/>
          <w:color w:val="585858"/>
          <w:sz w:val="17"/>
          <w:szCs w:val="17"/>
        </w:rPr>
      </w:pPr>
      <w:r w:rsidRPr="001E42EA">
        <w:rPr>
          <w:rStyle w:val="EndnoteReference"/>
          <w:rFonts w:asciiTheme="minorHAnsi" w:hAnsiTheme="minorHAnsi"/>
        </w:rPr>
        <w:endnoteRef/>
      </w:r>
      <w:r w:rsidRPr="001E42EA">
        <w:rPr>
          <w:rFonts w:asciiTheme="minorHAnsi" w:hAnsiTheme="minorHAnsi"/>
        </w:rPr>
        <w:t xml:space="preserve"> </w:t>
      </w:r>
      <w:r w:rsidRPr="001E42EA">
        <w:rPr>
          <w:rFonts w:asciiTheme="minorHAnsi" w:eastAsia="Times New Roman" w:hAnsiTheme="minorHAnsi"/>
          <w:color w:val="000000" w:themeColor="text1"/>
          <w:sz w:val="20"/>
          <w:szCs w:val="20"/>
        </w:rPr>
        <w:t xml:space="preserve">Graham, M.J., Frederick, J., </w:t>
      </w:r>
      <w:proofErr w:type="spellStart"/>
      <w:r w:rsidRPr="001E42EA">
        <w:rPr>
          <w:rFonts w:asciiTheme="minorHAnsi" w:eastAsia="Times New Roman" w:hAnsiTheme="minorHAnsi"/>
          <w:color w:val="000000" w:themeColor="text1"/>
          <w:sz w:val="20"/>
          <w:szCs w:val="20"/>
        </w:rPr>
        <w:t>Byars</w:t>
      </w:r>
      <w:proofErr w:type="spellEnd"/>
      <w:r w:rsidRPr="001E42EA">
        <w:rPr>
          <w:rFonts w:asciiTheme="minorHAnsi" w:eastAsia="Times New Roman" w:hAnsiTheme="minorHAnsi"/>
          <w:color w:val="000000" w:themeColor="text1"/>
          <w:sz w:val="20"/>
          <w:szCs w:val="20"/>
        </w:rPr>
        <w:t xml:space="preserve">-Winston, A., Hunter, A-B., &amp; </w:t>
      </w:r>
      <w:proofErr w:type="spellStart"/>
      <w:r w:rsidRPr="001E42EA">
        <w:rPr>
          <w:rFonts w:asciiTheme="minorHAnsi" w:eastAsia="Times New Roman" w:hAnsiTheme="minorHAnsi"/>
          <w:color w:val="000000" w:themeColor="text1"/>
          <w:sz w:val="20"/>
          <w:szCs w:val="20"/>
        </w:rPr>
        <w:t>Handelsman</w:t>
      </w:r>
      <w:proofErr w:type="spellEnd"/>
      <w:r w:rsidRPr="001E42EA">
        <w:rPr>
          <w:rFonts w:asciiTheme="minorHAnsi" w:eastAsia="Times New Roman" w:hAnsiTheme="minorHAnsi"/>
          <w:color w:val="000000" w:themeColor="text1"/>
          <w:sz w:val="20"/>
          <w:szCs w:val="20"/>
        </w:rPr>
        <w:t>, J. (2013). Increasing persistence of college students in STEM. Science. 341 (6153), 1455-1456.</w:t>
      </w:r>
    </w:p>
    <w:p w14:paraId="3A4D0410" w14:textId="77777777" w:rsidR="00E4488C" w:rsidRDefault="00E4488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37A23" w14:textId="77777777" w:rsidR="000979B8" w:rsidRDefault="000979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8F9EE" w14:textId="77777777" w:rsidR="00E4488C" w:rsidRPr="000F47C4" w:rsidRDefault="00E4488C">
    <w:pPr>
      <w:pStyle w:val="Footer"/>
      <w:pBdr>
        <w:top w:val="single" w:sz="4" w:space="1" w:color="D9D9D9" w:themeColor="background1" w:themeShade="D9"/>
      </w:pBdr>
      <w:jc w:val="right"/>
      <w:rPr>
        <w:sz w:val="16"/>
        <w:szCs w:val="16"/>
      </w:rPr>
    </w:pPr>
    <w:r>
      <w:rPr>
        <w:noProof/>
        <w:sz w:val="16"/>
        <w:szCs w:val="16"/>
      </w:rPr>
      <mc:AlternateContent>
        <mc:Choice Requires="wps">
          <w:drawing>
            <wp:anchor distT="0" distB="0" distL="114300" distR="114300" simplePos="0" relativeHeight="251659264" behindDoc="0" locked="0" layoutInCell="1" allowOverlap="1" wp14:anchorId="499E92BB" wp14:editId="636FECEB">
              <wp:simplePos x="0" y="0"/>
              <wp:positionH relativeFrom="column">
                <wp:posOffset>-87630</wp:posOffset>
              </wp:positionH>
              <wp:positionV relativeFrom="paragraph">
                <wp:posOffset>-40005</wp:posOffset>
              </wp:positionV>
              <wp:extent cx="2377440" cy="412115"/>
              <wp:effectExtent l="0" t="0" r="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1211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030DC3A3" w14:textId="77777777" w:rsidR="00E4488C" w:rsidRPr="004A28F1" w:rsidRDefault="00E4488C" w:rsidP="000F47C4">
                          <w:pPr>
                            <w:rPr>
                              <w:b/>
                              <w:color w:val="7F7F7F"/>
                              <w:spacing w:val="20"/>
                              <w:sz w:val="16"/>
                              <w:szCs w:val="16"/>
                            </w:rPr>
                          </w:pPr>
                          <w:r w:rsidRPr="004A28F1">
                            <w:rPr>
                              <w:b/>
                              <w:color w:val="7F7F7F"/>
                              <w:spacing w:val="20"/>
                              <w:sz w:val="16"/>
                              <w:szCs w:val="16"/>
                            </w:rPr>
                            <w:t>Educate Texas</w:t>
                          </w:r>
                        </w:p>
                        <w:p w14:paraId="4216EA0E" w14:textId="77777777" w:rsidR="00E4488C" w:rsidRPr="000F47C4" w:rsidRDefault="00E4488C" w:rsidP="000F47C4">
                          <w:pPr>
                            <w:rPr>
                              <w:rFonts w:ascii="Candara" w:hAnsi="Candara"/>
                              <w:b/>
                              <w:color w:val="7F7F7F"/>
                              <w:spacing w:val="20"/>
                              <w:sz w:val="18"/>
                              <w:szCs w:val="18"/>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99E92BB" id="_x0000_t202" coordsize="21600,21600" o:spt="202" path="m,l,21600r21600,l21600,xe">
              <v:stroke joinstyle="miter"/>
              <v:path gradientshapeok="t" o:connecttype="rect"/>
            </v:shapetype>
            <v:shape id="Text Box 1" o:spid="_x0000_s1027" type="#_x0000_t202" style="position:absolute;left:0;text-align:left;margin-left:-6.9pt;margin-top:-3.15pt;width:187.2pt;height:32.4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CZdRAIAAEwEAAAOAAAAZHJzL2Uyb0RvYy54bWysVNuO2yAQfa/Uf0C8O74suTiKs8rNVaXt&#10;RdrtBxCMY6s2UCCx01X/vQNO0rR9q/piwVzOzJwzePHYtw06cW1qKTIcjyKMuGCyqMUhw19e8mCG&#10;kbFUFLSRgmf4zA1+XL59s+jUnCeykk3BNQIQYeadynBlrZqHoWEVb6kZScUFOEupW2rhqg9hoWkH&#10;6G0TJlE0CTupC6Ul48aAdTs48dLjlyVn9lNZGm5Rk2Hozfqv9t+9+4bLBZ0fNFVVzS5t0H/ooqW1&#10;gKI3qC21FB11/RdUWzMtjSztiMk2lGVZM+5ngGni6I9pniuquJ8FyDHqRpP5f7Ds4+mzRnUB2mEk&#10;aAsSvfDeorXsUezY6ZSZQ9CzgjDbg9lFukmNepLsq0FCbioqDnyltewqTgvozmeGd6kDjnEg++6D&#10;LKAMPVrpgfpStw4QyECADiqdb8q4VhgYk4fplBBwMfCROInjsWsupPNrttLGvuOyRe6QYQ3Ke3R6&#10;ejJ2CL2GuGJC5nXTePUb8ZsBMAcL1IZU53NdeDFf0yjdzXYzEpBksgtIVBTBKt+QYJLH0/H2YbvZ&#10;bOMfw1LdJcUJidZJGuST2TQgJRkH6TSaBVGcrtNJRFKyzX0SlL4W9eQ5vgbmbL/vLypdNNnL4gxs&#10;ajmsNDxBOFRSf8eog3XOsPl2pJpj1LwXoEgae/qsv5DxNAEu9b1nf++hggFUhi1Gw3FjhzdzVLo+&#10;VFDpugMrUDGvPcFO7qErEMZdYGW9RJfn5d7E/d1H/foJLH8CAAD//wMAUEsDBBQABgAIAAAAIQCl&#10;kP2W3wAAAAkBAAAPAAAAZHJzL2Rvd25yZXYueG1sTI/NTsMwEITvSLyDtUjcWqekMVUap0L8SBxp&#10;C1KPbryJI+x1FLtteHvMqdx2tKOZb6rN5Cw74xh6TxIW8wwYUuN1T52Ez/3bbAUsREVaWU8o4QcD&#10;bOrbm0qV2l9oi+dd7FgKoVAqCSbGoeQ8NAadCnM/IKVf60enYpJjx/WoLincWf6QZYI71VNqMGrA&#10;Z4PN9+7kJHzRwb63S23wsfhYbofXl7aIeynv76anNbCIU7ya4Q8/oUOdmI7+RDowK2G2yBN6TIfI&#10;gSVDLjIB7CihWAngdcX/L6h/AQAA//8DAFBLAQItABQABgAIAAAAIQC2gziS/gAAAOEBAAATAAAA&#10;AAAAAAAAAAAAAAAAAABbQ29udGVudF9UeXBlc10ueG1sUEsBAi0AFAAGAAgAAAAhADj9If/WAAAA&#10;lAEAAAsAAAAAAAAAAAAAAAAALwEAAF9yZWxzLy5yZWxzUEsBAi0AFAAGAAgAAAAhAE3YJl1EAgAA&#10;TAQAAA4AAAAAAAAAAAAAAAAALgIAAGRycy9lMm9Eb2MueG1sUEsBAi0AFAAGAAgAAAAhAKWQ/Zbf&#10;AAAACQEAAA8AAAAAAAAAAAAAAAAAngQAAGRycy9kb3ducmV2LnhtbFBLBQYAAAAABAAEAPMAAACq&#10;BQAAAAA=&#10;" filled="f" stroked="f">
              <v:textbox style="mso-fit-shape-to-text:t">
                <w:txbxContent>
                  <w:p w14:paraId="030DC3A3" w14:textId="77777777" w:rsidR="00E4488C" w:rsidRPr="004A28F1" w:rsidRDefault="00E4488C" w:rsidP="000F47C4">
                    <w:pPr>
                      <w:rPr>
                        <w:b/>
                        <w:color w:val="7F7F7F"/>
                        <w:spacing w:val="20"/>
                        <w:sz w:val="16"/>
                        <w:szCs w:val="16"/>
                      </w:rPr>
                    </w:pPr>
                    <w:r w:rsidRPr="004A28F1">
                      <w:rPr>
                        <w:b/>
                        <w:color w:val="7F7F7F"/>
                        <w:spacing w:val="20"/>
                        <w:sz w:val="16"/>
                        <w:szCs w:val="16"/>
                      </w:rPr>
                      <w:t>Educate Texas</w:t>
                    </w:r>
                  </w:p>
                  <w:p w14:paraId="4216EA0E" w14:textId="77777777" w:rsidR="00E4488C" w:rsidRPr="000F47C4" w:rsidRDefault="00E4488C" w:rsidP="000F47C4">
                    <w:pPr>
                      <w:rPr>
                        <w:rFonts w:ascii="Candara" w:hAnsi="Candara"/>
                        <w:b/>
                        <w:color w:val="7F7F7F"/>
                        <w:spacing w:val="20"/>
                        <w:sz w:val="18"/>
                        <w:szCs w:val="18"/>
                      </w:rPr>
                    </w:pPr>
                  </w:p>
                </w:txbxContent>
              </v:textbox>
            </v:shape>
          </w:pict>
        </mc:Fallback>
      </mc:AlternateContent>
    </w:r>
    <w:r>
      <w:fldChar w:fldCharType="begin"/>
    </w:r>
    <w:r>
      <w:instrText xml:space="preserve"> PAGE   \* MERGEFORMAT </w:instrText>
    </w:r>
    <w:r>
      <w:fldChar w:fldCharType="separate"/>
    </w:r>
    <w:r w:rsidR="00866837" w:rsidRPr="00866837">
      <w:rPr>
        <w:noProof/>
        <w:sz w:val="16"/>
        <w:szCs w:val="16"/>
      </w:rPr>
      <w:t>14</w:t>
    </w:r>
    <w:r>
      <w:rPr>
        <w:noProof/>
        <w:sz w:val="16"/>
        <w:szCs w:val="16"/>
      </w:rPr>
      <w:fldChar w:fldCharType="end"/>
    </w:r>
    <w:r w:rsidRPr="000F47C4">
      <w:rPr>
        <w:sz w:val="16"/>
        <w:szCs w:val="16"/>
      </w:rPr>
      <w:t xml:space="preserve"> | </w:t>
    </w:r>
    <w:r w:rsidRPr="000F47C4">
      <w:rPr>
        <w:color w:val="7F7F7F" w:themeColor="background1" w:themeShade="7F"/>
        <w:spacing w:val="60"/>
        <w:sz w:val="16"/>
        <w:szCs w:val="16"/>
      </w:rPr>
      <w:t>Page</w:t>
    </w:r>
  </w:p>
  <w:p w14:paraId="5E88F2DB" w14:textId="77777777" w:rsidR="00E4488C" w:rsidRPr="000F47C4" w:rsidRDefault="00E4488C" w:rsidP="000F47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6F1AE" w14:textId="77777777" w:rsidR="000979B8" w:rsidRDefault="000979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23BFF" w14:textId="77777777" w:rsidR="00E4488C" w:rsidRDefault="00E4488C" w:rsidP="000F47C4">
      <w:pPr>
        <w:spacing w:line="240" w:lineRule="auto"/>
      </w:pPr>
      <w:r>
        <w:separator/>
      </w:r>
    </w:p>
  </w:footnote>
  <w:footnote w:type="continuationSeparator" w:id="0">
    <w:p w14:paraId="1492974F" w14:textId="77777777" w:rsidR="00E4488C" w:rsidRDefault="00E4488C" w:rsidP="000F47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18091" w14:textId="77777777" w:rsidR="000979B8" w:rsidRDefault="000979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1947D" w14:textId="77777777" w:rsidR="00E4488C" w:rsidRDefault="00E4488C" w:rsidP="0057084B">
    <w:pPr>
      <w:pStyle w:val="Header"/>
      <w:jc w:val="center"/>
    </w:pPr>
    <w:r>
      <w:rPr>
        <w:noProof/>
      </w:rPr>
      <mc:AlternateContent>
        <mc:Choice Requires="wps">
          <w:drawing>
            <wp:anchor distT="0" distB="0" distL="114300" distR="114300" simplePos="0" relativeHeight="251662336" behindDoc="0" locked="0" layoutInCell="1" allowOverlap="1" wp14:anchorId="11BC8480" wp14:editId="0833E32B">
              <wp:simplePos x="0" y="0"/>
              <wp:positionH relativeFrom="column">
                <wp:posOffset>3267075</wp:posOffset>
              </wp:positionH>
              <wp:positionV relativeFrom="paragraph">
                <wp:posOffset>-276225</wp:posOffset>
              </wp:positionV>
              <wp:extent cx="3248025" cy="6000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640C3" w14:textId="77777777" w:rsidR="00E4488C" w:rsidRDefault="00E4488C">
                          <w:r w:rsidRPr="0057084B">
                            <w:rPr>
                              <w:noProof/>
                            </w:rPr>
                            <w:drawing>
                              <wp:inline distT="0" distB="0" distL="0" distR="0" wp14:anchorId="6C71F582" wp14:editId="6AE47DC6">
                                <wp:extent cx="2943225" cy="504197"/>
                                <wp:effectExtent l="19050" t="0" r="9525" b="0"/>
                                <wp:docPr id="4" name="Picture 0" descr="CFT_EducateTX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T_EducateTX_RGB.jpg"/>
                                        <pic:cNvPicPr/>
                                      </pic:nvPicPr>
                                      <pic:blipFill>
                                        <a:blip r:embed="rId1"/>
                                        <a:stretch>
                                          <a:fillRect/>
                                        </a:stretch>
                                      </pic:blipFill>
                                      <pic:spPr>
                                        <a:xfrm>
                                          <a:off x="0" y="0"/>
                                          <a:ext cx="2943225" cy="5041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C8480" id="_x0000_t202" coordsize="21600,21600" o:spt="202" path="m,l,21600r21600,l21600,xe">
              <v:stroke joinstyle="miter"/>
              <v:path gradientshapeok="t" o:connecttype="rect"/>
            </v:shapetype>
            <v:shape id="Text Box 2" o:spid="_x0000_s1026" type="#_x0000_t202" style="position:absolute;left:0;text-align:left;margin-left:257.25pt;margin-top:-21.75pt;width:255.7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mHtQIAALk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nCEkaAdUPTARoNu5Ygi252h1yk43ffgZkY4BpZdpbq/k+VXjYRcNVRs2Y1ScmgYrSC70N70z65O&#10;ONqCbIYPsoIwdGekAxpr1dnWQTMQoANLjydmbColHF5GJA6iGUYl2OZBECxmLgRNj7d7pc07Jjtk&#10;FxlWwLxDp/s7bWw2ND262GBCFrxtHfuteHYAjtMJxIar1mazcGT+SIJkHa9j4pFovvZIkOfeTbEi&#10;3rwIF7P8Ml+t8vCnjRuStOFVxYQNcxRWSP6MuIPEJ0mcpKVlyysLZ1PSartZtQrtKQi7cN+hIWdu&#10;/vM0XBOglhclhREJbqPEK+bxwiMFmXnJIoi9IExuk3lAEpIXz0u644L9e0loyHAyA05dOb+tDbiG&#10;73VtNO24gdHR8i7D8cmJplaCa1E5ag3l7bQ+a4VN/6kVQPeRaCdYq9FJrWbcjIBiVbyR1SNIV0lQ&#10;FugT5h0sGqm+YzTA7Miw/rajimHUvhcg/yQkxA4btyGzRQQbdW7ZnFuoKAEqwwajabky04Da9Ypv&#10;G4g0PTghb+DJ1Nyp+Smrw0OD+eCKOswyO4DO987raeIufwEAAP//AwBQSwMEFAAGAAgAAAAhAB5b&#10;BVveAAAACwEAAA8AAABkcnMvZG93bnJldi54bWxMj81OwzAQhO9IfQdrkbi1dktSQYhTVSCuVJQf&#10;iZsbb5OIeB3FbhPens2pve1oPs3O5JvRteKMfWg8aVguFAik0tuGKg2fH6/zBxAhGrKm9YQa/jDA&#10;ppjd5CazfqB3PO9jJTiEQmY01DF2mZShrNGZsPAdEntH3zsTWfaVtL0ZONy1cqXUWjrTEH+oTYfP&#10;NZa/+5PT8PV2/PlO1K56cWk3+FFJco9S67vbcfsEIuIYLzBM9bk6FNzp4E9kg2g1pMskZVTDPLnn&#10;YyLUas3zDpOnQBa5vN5Q/AMAAP//AwBQSwECLQAUAAYACAAAACEAtoM4kv4AAADhAQAAEwAAAAAA&#10;AAAAAAAAAAAAAAAAW0NvbnRlbnRfVHlwZXNdLnhtbFBLAQItABQABgAIAAAAIQA4/SH/1gAAAJQB&#10;AAALAAAAAAAAAAAAAAAAAC8BAABfcmVscy8ucmVsc1BLAQItABQABgAIAAAAIQDWmCmHtQIAALkF&#10;AAAOAAAAAAAAAAAAAAAAAC4CAABkcnMvZTJvRG9jLnhtbFBLAQItABQABgAIAAAAIQAeWwVb3gAA&#10;AAsBAAAPAAAAAAAAAAAAAAAAAA8FAABkcnMvZG93bnJldi54bWxQSwUGAAAAAAQABADzAAAAGgYA&#10;AAAA&#10;" filled="f" stroked="f">
              <v:textbox>
                <w:txbxContent>
                  <w:p w14:paraId="515640C3" w14:textId="77777777" w:rsidR="00E4488C" w:rsidRDefault="00E4488C">
                    <w:r w:rsidRPr="0057084B">
                      <w:rPr>
                        <w:noProof/>
                      </w:rPr>
                      <w:drawing>
                        <wp:inline distT="0" distB="0" distL="0" distR="0" wp14:anchorId="6C71F582" wp14:editId="6AE47DC6">
                          <wp:extent cx="2943225" cy="504197"/>
                          <wp:effectExtent l="19050" t="0" r="9525" b="0"/>
                          <wp:docPr id="4" name="Picture 0" descr="CFT_EducateTX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T_EducateTX_RGB.jpg"/>
                                  <pic:cNvPicPr/>
                                </pic:nvPicPr>
                                <pic:blipFill>
                                  <a:blip r:embed="rId2"/>
                                  <a:stretch>
                                    <a:fillRect/>
                                  </a:stretch>
                                </pic:blipFill>
                                <pic:spPr>
                                  <a:xfrm>
                                    <a:off x="0" y="0"/>
                                    <a:ext cx="2943225" cy="504197"/>
                                  </a:xfrm>
                                  <a:prstGeom prst="rect">
                                    <a:avLst/>
                                  </a:prstGeom>
                                </pic:spPr>
                              </pic:pic>
                            </a:graphicData>
                          </a:graphic>
                        </wp:inline>
                      </w:drawing>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337A7" w14:textId="77777777" w:rsidR="000979B8" w:rsidRDefault="000979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A3750"/>
    <w:multiLevelType w:val="hybridMultilevel"/>
    <w:tmpl w:val="DF8211E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B207A89"/>
    <w:multiLevelType w:val="hybridMultilevel"/>
    <w:tmpl w:val="4B963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76F35"/>
    <w:multiLevelType w:val="hybridMultilevel"/>
    <w:tmpl w:val="D4C6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D444DA"/>
    <w:multiLevelType w:val="hybridMultilevel"/>
    <w:tmpl w:val="22D81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70C2C"/>
    <w:multiLevelType w:val="hybridMultilevel"/>
    <w:tmpl w:val="E48E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9811BC"/>
    <w:multiLevelType w:val="hybridMultilevel"/>
    <w:tmpl w:val="F4C01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A00D12"/>
    <w:multiLevelType w:val="hybridMultilevel"/>
    <w:tmpl w:val="4140A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3B56E8"/>
    <w:multiLevelType w:val="hybridMultilevel"/>
    <w:tmpl w:val="9A2C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77C98"/>
    <w:multiLevelType w:val="hybridMultilevel"/>
    <w:tmpl w:val="6F7A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2576ED"/>
    <w:multiLevelType w:val="hybridMultilevel"/>
    <w:tmpl w:val="754A1E6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nsid w:val="4CAA54B7"/>
    <w:multiLevelType w:val="hybridMultilevel"/>
    <w:tmpl w:val="7BD4D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5C1A42"/>
    <w:multiLevelType w:val="hybridMultilevel"/>
    <w:tmpl w:val="122A3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190C90"/>
    <w:multiLevelType w:val="hybridMultilevel"/>
    <w:tmpl w:val="5560ABB2"/>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286BE0"/>
    <w:multiLevelType w:val="hybridMultilevel"/>
    <w:tmpl w:val="885E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BA337D"/>
    <w:multiLevelType w:val="hybridMultilevel"/>
    <w:tmpl w:val="E8E0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1868A1"/>
    <w:multiLevelType w:val="hybridMultilevel"/>
    <w:tmpl w:val="73E22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50530E"/>
    <w:multiLevelType w:val="hybridMultilevel"/>
    <w:tmpl w:val="4A38A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4A2454"/>
    <w:multiLevelType w:val="hybridMultilevel"/>
    <w:tmpl w:val="ABD6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9A44A4"/>
    <w:multiLevelType w:val="hybridMultilevel"/>
    <w:tmpl w:val="F9B67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1"/>
  </w:num>
  <w:num w:numId="4">
    <w:abstractNumId w:val="10"/>
  </w:num>
  <w:num w:numId="5">
    <w:abstractNumId w:val="3"/>
  </w:num>
  <w:num w:numId="6">
    <w:abstractNumId w:val="4"/>
  </w:num>
  <w:num w:numId="7">
    <w:abstractNumId w:val="5"/>
  </w:num>
  <w:num w:numId="8">
    <w:abstractNumId w:val="1"/>
  </w:num>
  <w:num w:numId="9">
    <w:abstractNumId w:val="9"/>
  </w:num>
  <w:num w:numId="10">
    <w:abstractNumId w:val="0"/>
  </w:num>
  <w:num w:numId="11">
    <w:abstractNumId w:val="14"/>
  </w:num>
  <w:num w:numId="12">
    <w:abstractNumId w:val="15"/>
  </w:num>
  <w:num w:numId="13">
    <w:abstractNumId w:val="18"/>
  </w:num>
  <w:num w:numId="14">
    <w:abstractNumId w:val="13"/>
  </w:num>
  <w:num w:numId="15">
    <w:abstractNumId w:val="12"/>
  </w:num>
  <w:num w:numId="16">
    <w:abstractNumId w:val="6"/>
  </w:num>
  <w:num w:numId="17">
    <w:abstractNumId w:val="16"/>
  </w:num>
  <w:num w:numId="18">
    <w:abstractNumId w:val="8"/>
  </w:num>
  <w:num w:numId="1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A5"/>
    <w:rsid w:val="00005687"/>
    <w:rsid w:val="00013085"/>
    <w:rsid w:val="0001637D"/>
    <w:rsid w:val="00023336"/>
    <w:rsid w:val="000237C3"/>
    <w:rsid w:val="0002561D"/>
    <w:rsid w:val="00037198"/>
    <w:rsid w:val="000410D9"/>
    <w:rsid w:val="00042FFA"/>
    <w:rsid w:val="00051F3D"/>
    <w:rsid w:val="00055743"/>
    <w:rsid w:val="0007596C"/>
    <w:rsid w:val="0008508B"/>
    <w:rsid w:val="00091BEC"/>
    <w:rsid w:val="000979B8"/>
    <w:rsid w:val="000A3640"/>
    <w:rsid w:val="000A6794"/>
    <w:rsid w:val="000B1E40"/>
    <w:rsid w:val="000C330F"/>
    <w:rsid w:val="000C4033"/>
    <w:rsid w:val="000C4A5E"/>
    <w:rsid w:val="000C5D8E"/>
    <w:rsid w:val="000D1935"/>
    <w:rsid w:val="000E0060"/>
    <w:rsid w:val="000E2C32"/>
    <w:rsid w:val="000E4A96"/>
    <w:rsid w:val="000E59B1"/>
    <w:rsid w:val="000F1C05"/>
    <w:rsid w:val="000F47C4"/>
    <w:rsid w:val="000F547B"/>
    <w:rsid w:val="00107625"/>
    <w:rsid w:val="00107726"/>
    <w:rsid w:val="00111ED1"/>
    <w:rsid w:val="00115EF6"/>
    <w:rsid w:val="00120976"/>
    <w:rsid w:val="00122F06"/>
    <w:rsid w:val="00125E0B"/>
    <w:rsid w:val="0013077E"/>
    <w:rsid w:val="001341CD"/>
    <w:rsid w:val="00134BD0"/>
    <w:rsid w:val="00137DE8"/>
    <w:rsid w:val="00142C65"/>
    <w:rsid w:val="00142FCA"/>
    <w:rsid w:val="00147D96"/>
    <w:rsid w:val="0016196F"/>
    <w:rsid w:val="00162745"/>
    <w:rsid w:val="00162C24"/>
    <w:rsid w:val="00163991"/>
    <w:rsid w:val="001639A8"/>
    <w:rsid w:val="001750E4"/>
    <w:rsid w:val="00175CA0"/>
    <w:rsid w:val="001824F0"/>
    <w:rsid w:val="001832FA"/>
    <w:rsid w:val="001841A1"/>
    <w:rsid w:val="00184928"/>
    <w:rsid w:val="001A7658"/>
    <w:rsid w:val="001B2FCF"/>
    <w:rsid w:val="001B76B7"/>
    <w:rsid w:val="001D0406"/>
    <w:rsid w:val="001D4E57"/>
    <w:rsid w:val="001D6284"/>
    <w:rsid w:val="001E256A"/>
    <w:rsid w:val="001E42EA"/>
    <w:rsid w:val="001E5FD7"/>
    <w:rsid w:val="001E62D1"/>
    <w:rsid w:val="00200261"/>
    <w:rsid w:val="00201B21"/>
    <w:rsid w:val="002026B5"/>
    <w:rsid w:val="002049F7"/>
    <w:rsid w:val="00205CFC"/>
    <w:rsid w:val="00210A0A"/>
    <w:rsid w:val="00212287"/>
    <w:rsid w:val="00215FA8"/>
    <w:rsid w:val="00216033"/>
    <w:rsid w:val="00216729"/>
    <w:rsid w:val="002209CE"/>
    <w:rsid w:val="00220B4B"/>
    <w:rsid w:val="002324C7"/>
    <w:rsid w:val="0023600C"/>
    <w:rsid w:val="002402B5"/>
    <w:rsid w:val="00245046"/>
    <w:rsid w:val="00263FA3"/>
    <w:rsid w:val="00267475"/>
    <w:rsid w:val="0028276C"/>
    <w:rsid w:val="00284EC5"/>
    <w:rsid w:val="00285004"/>
    <w:rsid w:val="00286CF6"/>
    <w:rsid w:val="002976CF"/>
    <w:rsid w:val="002A6D3E"/>
    <w:rsid w:val="002B2E25"/>
    <w:rsid w:val="002B3585"/>
    <w:rsid w:val="002B7CEB"/>
    <w:rsid w:val="002D37A4"/>
    <w:rsid w:val="002D3AEF"/>
    <w:rsid w:val="002E35DE"/>
    <w:rsid w:val="002E65E5"/>
    <w:rsid w:val="002E7329"/>
    <w:rsid w:val="002F0FB9"/>
    <w:rsid w:val="002F2C2C"/>
    <w:rsid w:val="002F2C79"/>
    <w:rsid w:val="002F513B"/>
    <w:rsid w:val="00304A95"/>
    <w:rsid w:val="00304D76"/>
    <w:rsid w:val="0031250D"/>
    <w:rsid w:val="003168DD"/>
    <w:rsid w:val="00332980"/>
    <w:rsid w:val="00333D94"/>
    <w:rsid w:val="00343B31"/>
    <w:rsid w:val="003452FD"/>
    <w:rsid w:val="00363E23"/>
    <w:rsid w:val="003653BD"/>
    <w:rsid w:val="00366092"/>
    <w:rsid w:val="00367A96"/>
    <w:rsid w:val="00370090"/>
    <w:rsid w:val="00371A7E"/>
    <w:rsid w:val="00377ACD"/>
    <w:rsid w:val="0038151E"/>
    <w:rsid w:val="003830B5"/>
    <w:rsid w:val="00386F44"/>
    <w:rsid w:val="0039210A"/>
    <w:rsid w:val="003A12C8"/>
    <w:rsid w:val="003B09D1"/>
    <w:rsid w:val="003B22A4"/>
    <w:rsid w:val="003B54E0"/>
    <w:rsid w:val="003C08D5"/>
    <w:rsid w:val="003C15DF"/>
    <w:rsid w:val="003C344E"/>
    <w:rsid w:val="003C4DCA"/>
    <w:rsid w:val="003D16F2"/>
    <w:rsid w:val="003D392C"/>
    <w:rsid w:val="003D6831"/>
    <w:rsid w:val="003E065A"/>
    <w:rsid w:val="003F0947"/>
    <w:rsid w:val="003F1F00"/>
    <w:rsid w:val="004024A4"/>
    <w:rsid w:val="00406375"/>
    <w:rsid w:val="00407023"/>
    <w:rsid w:val="00407027"/>
    <w:rsid w:val="00407D8F"/>
    <w:rsid w:val="00414694"/>
    <w:rsid w:val="00417DA6"/>
    <w:rsid w:val="00417F00"/>
    <w:rsid w:val="00433A33"/>
    <w:rsid w:val="00434AA3"/>
    <w:rsid w:val="00437992"/>
    <w:rsid w:val="004552CA"/>
    <w:rsid w:val="00460FF4"/>
    <w:rsid w:val="00461FF5"/>
    <w:rsid w:val="004672F8"/>
    <w:rsid w:val="004751FB"/>
    <w:rsid w:val="004952BA"/>
    <w:rsid w:val="00495DDA"/>
    <w:rsid w:val="00496732"/>
    <w:rsid w:val="004A065F"/>
    <w:rsid w:val="004A28F1"/>
    <w:rsid w:val="004A3D59"/>
    <w:rsid w:val="004B52AA"/>
    <w:rsid w:val="004B680B"/>
    <w:rsid w:val="004B7F7C"/>
    <w:rsid w:val="004C2D7E"/>
    <w:rsid w:val="004C399E"/>
    <w:rsid w:val="004C541F"/>
    <w:rsid w:val="004C63D5"/>
    <w:rsid w:val="004E28E9"/>
    <w:rsid w:val="004F1C4A"/>
    <w:rsid w:val="005007C6"/>
    <w:rsid w:val="005338FB"/>
    <w:rsid w:val="0056653E"/>
    <w:rsid w:val="00566AC3"/>
    <w:rsid w:val="0057084B"/>
    <w:rsid w:val="00575A85"/>
    <w:rsid w:val="00576678"/>
    <w:rsid w:val="00596272"/>
    <w:rsid w:val="005A3A4A"/>
    <w:rsid w:val="005A5FA5"/>
    <w:rsid w:val="005B04A2"/>
    <w:rsid w:val="005B344D"/>
    <w:rsid w:val="005B3ADA"/>
    <w:rsid w:val="005D18BB"/>
    <w:rsid w:val="005D429C"/>
    <w:rsid w:val="005E10F2"/>
    <w:rsid w:val="005E60E8"/>
    <w:rsid w:val="005F746A"/>
    <w:rsid w:val="00601EAA"/>
    <w:rsid w:val="006128AE"/>
    <w:rsid w:val="00617356"/>
    <w:rsid w:val="00622E59"/>
    <w:rsid w:val="006311B1"/>
    <w:rsid w:val="0063424D"/>
    <w:rsid w:val="006345E1"/>
    <w:rsid w:val="00636CD3"/>
    <w:rsid w:val="006407F1"/>
    <w:rsid w:val="00652F84"/>
    <w:rsid w:val="00653973"/>
    <w:rsid w:val="006635EF"/>
    <w:rsid w:val="0066427A"/>
    <w:rsid w:val="006660EF"/>
    <w:rsid w:val="0067050D"/>
    <w:rsid w:val="00674BA7"/>
    <w:rsid w:val="00684A98"/>
    <w:rsid w:val="006865FB"/>
    <w:rsid w:val="00686B92"/>
    <w:rsid w:val="00690292"/>
    <w:rsid w:val="00696600"/>
    <w:rsid w:val="00697BFE"/>
    <w:rsid w:val="006A4BE2"/>
    <w:rsid w:val="006A5B00"/>
    <w:rsid w:val="006B36F6"/>
    <w:rsid w:val="006B6CF1"/>
    <w:rsid w:val="006B74F0"/>
    <w:rsid w:val="006C6451"/>
    <w:rsid w:val="006D1F92"/>
    <w:rsid w:val="006D69A7"/>
    <w:rsid w:val="006E3F70"/>
    <w:rsid w:val="006F12DB"/>
    <w:rsid w:val="006F6481"/>
    <w:rsid w:val="006F6501"/>
    <w:rsid w:val="006F7C12"/>
    <w:rsid w:val="006F7F5C"/>
    <w:rsid w:val="00710452"/>
    <w:rsid w:val="007137F9"/>
    <w:rsid w:val="0072098E"/>
    <w:rsid w:val="00720B59"/>
    <w:rsid w:val="00725194"/>
    <w:rsid w:val="00730AC7"/>
    <w:rsid w:val="007320C0"/>
    <w:rsid w:val="007553AE"/>
    <w:rsid w:val="007619FD"/>
    <w:rsid w:val="007636D6"/>
    <w:rsid w:val="00765072"/>
    <w:rsid w:val="00767A06"/>
    <w:rsid w:val="00771E54"/>
    <w:rsid w:val="00775CDD"/>
    <w:rsid w:val="007925BF"/>
    <w:rsid w:val="00796165"/>
    <w:rsid w:val="007974E8"/>
    <w:rsid w:val="007A0257"/>
    <w:rsid w:val="007A08D2"/>
    <w:rsid w:val="007A1556"/>
    <w:rsid w:val="007A24CB"/>
    <w:rsid w:val="007A37CC"/>
    <w:rsid w:val="007A3E01"/>
    <w:rsid w:val="007A6A90"/>
    <w:rsid w:val="007A79C8"/>
    <w:rsid w:val="007B1A04"/>
    <w:rsid w:val="007B47E6"/>
    <w:rsid w:val="007B64AD"/>
    <w:rsid w:val="007D0E73"/>
    <w:rsid w:val="007D5E8E"/>
    <w:rsid w:val="007D7905"/>
    <w:rsid w:val="007E51A9"/>
    <w:rsid w:val="007E5E02"/>
    <w:rsid w:val="007E6079"/>
    <w:rsid w:val="007F5E03"/>
    <w:rsid w:val="00801ED1"/>
    <w:rsid w:val="00803DB8"/>
    <w:rsid w:val="00806299"/>
    <w:rsid w:val="008132A1"/>
    <w:rsid w:val="00813948"/>
    <w:rsid w:val="0081751A"/>
    <w:rsid w:val="0082085A"/>
    <w:rsid w:val="008215B8"/>
    <w:rsid w:val="008243FB"/>
    <w:rsid w:val="00830F45"/>
    <w:rsid w:val="00834205"/>
    <w:rsid w:val="00834CB4"/>
    <w:rsid w:val="008412A5"/>
    <w:rsid w:val="00847C3E"/>
    <w:rsid w:val="00856792"/>
    <w:rsid w:val="0086325F"/>
    <w:rsid w:val="00866837"/>
    <w:rsid w:val="00866D4C"/>
    <w:rsid w:val="00866F93"/>
    <w:rsid w:val="00872B93"/>
    <w:rsid w:val="00882459"/>
    <w:rsid w:val="00886749"/>
    <w:rsid w:val="00886F83"/>
    <w:rsid w:val="008911CF"/>
    <w:rsid w:val="00892154"/>
    <w:rsid w:val="00893C49"/>
    <w:rsid w:val="00893E64"/>
    <w:rsid w:val="008A1C9D"/>
    <w:rsid w:val="008A252A"/>
    <w:rsid w:val="008A29CE"/>
    <w:rsid w:val="008B1BA7"/>
    <w:rsid w:val="008C6341"/>
    <w:rsid w:val="008E5C77"/>
    <w:rsid w:val="008F05A7"/>
    <w:rsid w:val="008F0BEE"/>
    <w:rsid w:val="00914DD2"/>
    <w:rsid w:val="009304B2"/>
    <w:rsid w:val="00930A42"/>
    <w:rsid w:val="00934D53"/>
    <w:rsid w:val="009360D0"/>
    <w:rsid w:val="00942D07"/>
    <w:rsid w:val="00943BDC"/>
    <w:rsid w:val="00944040"/>
    <w:rsid w:val="009456E5"/>
    <w:rsid w:val="009459B6"/>
    <w:rsid w:val="009550E7"/>
    <w:rsid w:val="00955C66"/>
    <w:rsid w:val="00962B72"/>
    <w:rsid w:val="0096372D"/>
    <w:rsid w:val="00967F4F"/>
    <w:rsid w:val="00970C59"/>
    <w:rsid w:val="00976B3B"/>
    <w:rsid w:val="00980546"/>
    <w:rsid w:val="0098430E"/>
    <w:rsid w:val="0099144E"/>
    <w:rsid w:val="00994768"/>
    <w:rsid w:val="00995801"/>
    <w:rsid w:val="00995EFC"/>
    <w:rsid w:val="009A4DC5"/>
    <w:rsid w:val="009A6A99"/>
    <w:rsid w:val="009A6EF7"/>
    <w:rsid w:val="009B19F0"/>
    <w:rsid w:val="009B406C"/>
    <w:rsid w:val="009B5F34"/>
    <w:rsid w:val="009C74D1"/>
    <w:rsid w:val="009D09B6"/>
    <w:rsid w:val="009D3536"/>
    <w:rsid w:val="009D4A53"/>
    <w:rsid w:val="009D69A3"/>
    <w:rsid w:val="009D793C"/>
    <w:rsid w:val="009E283D"/>
    <w:rsid w:val="009E6821"/>
    <w:rsid w:val="009F30AF"/>
    <w:rsid w:val="009F469F"/>
    <w:rsid w:val="009F4ABB"/>
    <w:rsid w:val="00A00E9D"/>
    <w:rsid w:val="00A01443"/>
    <w:rsid w:val="00A062C0"/>
    <w:rsid w:val="00A12F6D"/>
    <w:rsid w:val="00A177A4"/>
    <w:rsid w:val="00A25794"/>
    <w:rsid w:val="00A26473"/>
    <w:rsid w:val="00A339F3"/>
    <w:rsid w:val="00A35210"/>
    <w:rsid w:val="00A413C0"/>
    <w:rsid w:val="00A53E48"/>
    <w:rsid w:val="00A63A63"/>
    <w:rsid w:val="00A66DB4"/>
    <w:rsid w:val="00A71AC3"/>
    <w:rsid w:val="00A7339A"/>
    <w:rsid w:val="00A74274"/>
    <w:rsid w:val="00A758C4"/>
    <w:rsid w:val="00A811DF"/>
    <w:rsid w:val="00A858B5"/>
    <w:rsid w:val="00A92EE5"/>
    <w:rsid w:val="00A9420F"/>
    <w:rsid w:val="00A956E6"/>
    <w:rsid w:val="00A9679C"/>
    <w:rsid w:val="00AA19C5"/>
    <w:rsid w:val="00AA32AA"/>
    <w:rsid w:val="00AA5BCD"/>
    <w:rsid w:val="00AB5481"/>
    <w:rsid w:val="00AB717E"/>
    <w:rsid w:val="00AC398B"/>
    <w:rsid w:val="00AD6C54"/>
    <w:rsid w:val="00AD7389"/>
    <w:rsid w:val="00AE5376"/>
    <w:rsid w:val="00AF1865"/>
    <w:rsid w:val="00AF62E3"/>
    <w:rsid w:val="00B0759E"/>
    <w:rsid w:val="00B140DA"/>
    <w:rsid w:val="00B147DD"/>
    <w:rsid w:val="00B156F1"/>
    <w:rsid w:val="00B1733F"/>
    <w:rsid w:val="00B22333"/>
    <w:rsid w:val="00B25CF1"/>
    <w:rsid w:val="00B32064"/>
    <w:rsid w:val="00B36D03"/>
    <w:rsid w:val="00B43713"/>
    <w:rsid w:val="00B46C44"/>
    <w:rsid w:val="00B53ED5"/>
    <w:rsid w:val="00B54F2C"/>
    <w:rsid w:val="00B60FD6"/>
    <w:rsid w:val="00B67EDB"/>
    <w:rsid w:val="00B70646"/>
    <w:rsid w:val="00B74EAD"/>
    <w:rsid w:val="00B8380F"/>
    <w:rsid w:val="00B86333"/>
    <w:rsid w:val="00B92523"/>
    <w:rsid w:val="00B968F9"/>
    <w:rsid w:val="00BA2058"/>
    <w:rsid w:val="00BA38DC"/>
    <w:rsid w:val="00BB1D08"/>
    <w:rsid w:val="00BB78B9"/>
    <w:rsid w:val="00BC50EC"/>
    <w:rsid w:val="00BC7B43"/>
    <w:rsid w:val="00BD5E97"/>
    <w:rsid w:val="00BD688D"/>
    <w:rsid w:val="00BE144A"/>
    <w:rsid w:val="00BE3A38"/>
    <w:rsid w:val="00BF1FF8"/>
    <w:rsid w:val="00BF3993"/>
    <w:rsid w:val="00BF59E9"/>
    <w:rsid w:val="00C126E8"/>
    <w:rsid w:val="00C151A1"/>
    <w:rsid w:val="00C17499"/>
    <w:rsid w:val="00C21A79"/>
    <w:rsid w:val="00C233C3"/>
    <w:rsid w:val="00C24AA8"/>
    <w:rsid w:val="00C4088D"/>
    <w:rsid w:val="00C4444C"/>
    <w:rsid w:val="00C52150"/>
    <w:rsid w:val="00C52B52"/>
    <w:rsid w:val="00C535C4"/>
    <w:rsid w:val="00C54742"/>
    <w:rsid w:val="00C5685D"/>
    <w:rsid w:val="00C57157"/>
    <w:rsid w:val="00C61A79"/>
    <w:rsid w:val="00C625C5"/>
    <w:rsid w:val="00C66A4B"/>
    <w:rsid w:val="00C7675A"/>
    <w:rsid w:val="00C91BF8"/>
    <w:rsid w:val="00C9380F"/>
    <w:rsid w:val="00C976DD"/>
    <w:rsid w:val="00CA23D0"/>
    <w:rsid w:val="00CA4F42"/>
    <w:rsid w:val="00CA6818"/>
    <w:rsid w:val="00CB046F"/>
    <w:rsid w:val="00CB1664"/>
    <w:rsid w:val="00CC3935"/>
    <w:rsid w:val="00CC4281"/>
    <w:rsid w:val="00CD195D"/>
    <w:rsid w:val="00CD34D3"/>
    <w:rsid w:val="00CD4D46"/>
    <w:rsid w:val="00CD7757"/>
    <w:rsid w:val="00CE0860"/>
    <w:rsid w:val="00CF39EC"/>
    <w:rsid w:val="00CF4085"/>
    <w:rsid w:val="00CF7616"/>
    <w:rsid w:val="00CF7947"/>
    <w:rsid w:val="00D032EC"/>
    <w:rsid w:val="00D2589B"/>
    <w:rsid w:val="00D26E98"/>
    <w:rsid w:val="00D372D0"/>
    <w:rsid w:val="00D37E99"/>
    <w:rsid w:val="00D42A0C"/>
    <w:rsid w:val="00D43C1B"/>
    <w:rsid w:val="00D526BC"/>
    <w:rsid w:val="00D6223C"/>
    <w:rsid w:val="00D92AAC"/>
    <w:rsid w:val="00D946A9"/>
    <w:rsid w:val="00DA0C17"/>
    <w:rsid w:val="00DA62C0"/>
    <w:rsid w:val="00DB2D92"/>
    <w:rsid w:val="00DC6461"/>
    <w:rsid w:val="00DD7FD2"/>
    <w:rsid w:val="00DE2174"/>
    <w:rsid w:val="00DE70D3"/>
    <w:rsid w:val="00E01E90"/>
    <w:rsid w:val="00E164EC"/>
    <w:rsid w:val="00E30CA7"/>
    <w:rsid w:val="00E3168C"/>
    <w:rsid w:val="00E320E0"/>
    <w:rsid w:val="00E3488C"/>
    <w:rsid w:val="00E403A0"/>
    <w:rsid w:val="00E40E2C"/>
    <w:rsid w:val="00E43B1A"/>
    <w:rsid w:val="00E4488C"/>
    <w:rsid w:val="00E46043"/>
    <w:rsid w:val="00E501D8"/>
    <w:rsid w:val="00E6320A"/>
    <w:rsid w:val="00E67AB4"/>
    <w:rsid w:val="00E77A20"/>
    <w:rsid w:val="00E94726"/>
    <w:rsid w:val="00EA3998"/>
    <w:rsid w:val="00EA4FF0"/>
    <w:rsid w:val="00EB0583"/>
    <w:rsid w:val="00EB362A"/>
    <w:rsid w:val="00EC13C4"/>
    <w:rsid w:val="00EC5AA5"/>
    <w:rsid w:val="00EC6739"/>
    <w:rsid w:val="00EC6AE6"/>
    <w:rsid w:val="00ED327F"/>
    <w:rsid w:val="00EE16AB"/>
    <w:rsid w:val="00EF5949"/>
    <w:rsid w:val="00EF78A5"/>
    <w:rsid w:val="00F00DB8"/>
    <w:rsid w:val="00F0236F"/>
    <w:rsid w:val="00F027B8"/>
    <w:rsid w:val="00F0393A"/>
    <w:rsid w:val="00F03ABB"/>
    <w:rsid w:val="00F07B4B"/>
    <w:rsid w:val="00F10D95"/>
    <w:rsid w:val="00F147E7"/>
    <w:rsid w:val="00F148B8"/>
    <w:rsid w:val="00F20FE2"/>
    <w:rsid w:val="00F3000B"/>
    <w:rsid w:val="00F35497"/>
    <w:rsid w:val="00F40BC5"/>
    <w:rsid w:val="00F44F1D"/>
    <w:rsid w:val="00F51199"/>
    <w:rsid w:val="00F52366"/>
    <w:rsid w:val="00F55A25"/>
    <w:rsid w:val="00F56743"/>
    <w:rsid w:val="00F7458C"/>
    <w:rsid w:val="00F774C9"/>
    <w:rsid w:val="00F8124C"/>
    <w:rsid w:val="00F949E7"/>
    <w:rsid w:val="00FA2AB5"/>
    <w:rsid w:val="00FA3D9A"/>
    <w:rsid w:val="00FA42E7"/>
    <w:rsid w:val="00FA6FFD"/>
    <w:rsid w:val="00FA7BC5"/>
    <w:rsid w:val="00FB5D5B"/>
    <w:rsid w:val="00FC34D7"/>
    <w:rsid w:val="00FD1D2B"/>
    <w:rsid w:val="00FD4217"/>
    <w:rsid w:val="00FD4996"/>
    <w:rsid w:val="00FD5A0E"/>
    <w:rsid w:val="00FF3DF0"/>
    <w:rsid w:val="00FF6171"/>
    <w:rsid w:val="00FF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5ABA1761"/>
  <w15:docId w15:val="{93533A34-7533-43E0-8810-381DFDCA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96C"/>
    <w:pPr>
      <w:spacing w:line="276" w:lineRule="auto"/>
    </w:pPr>
    <w:rPr>
      <w:rFonts w:ascii="Times New Roman" w:hAnsi="Times New Roman"/>
      <w:sz w:val="22"/>
      <w:szCs w:val="22"/>
    </w:rPr>
  </w:style>
  <w:style w:type="paragraph" w:styleId="Heading1">
    <w:name w:val="heading 1"/>
    <w:basedOn w:val="Heading2"/>
    <w:next w:val="Normal"/>
    <w:link w:val="Heading1Char"/>
    <w:autoRedefine/>
    <w:uiPriority w:val="9"/>
    <w:qFormat/>
    <w:rsid w:val="0023600C"/>
    <w:pPr>
      <w:outlineLvl w:val="0"/>
    </w:pPr>
    <w:rPr>
      <w:sz w:val="28"/>
    </w:rPr>
  </w:style>
  <w:style w:type="paragraph" w:styleId="Heading2">
    <w:name w:val="heading 2"/>
    <w:basedOn w:val="Normal"/>
    <w:next w:val="Normal"/>
    <w:link w:val="Heading2Char"/>
    <w:uiPriority w:val="9"/>
    <w:unhideWhenUsed/>
    <w:qFormat/>
    <w:rsid w:val="00B43713"/>
    <w:pPr>
      <w:keepNext/>
      <w:keepLines/>
      <w:spacing w:before="200"/>
      <w:outlineLvl w:val="1"/>
    </w:pPr>
    <w:rPr>
      <w:rFonts w:eastAsia="Times New Roman"/>
      <w:b/>
      <w:bCs/>
      <w:spacing w:val="20"/>
      <w:szCs w:val="26"/>
    </w:rPr>
  </w:style>
  <w:style w:type="paragraph" w:styleId="Heading3">
    <w:name w:val="heading 3"/>
    <w:basedOn w:val="Normal"/>
    <w:next w:val="Normal"/>
    <w:link w:val="Heading3Char"/>
    <w:uiPriority w:val="9"/>
    <w:unhideWhenUsed/>
    <w:qFormat/>
    <w:rsid w:val="00B43713"/>
    <w:pPr>
      <w:keepNext/>
      <w:keepLines/>
      <w:spacing w:before="200"/>
      <w:outlineLvl w:val="2"/>
    </w:pPr>
    <w:rPr>
      <w:rFonts w:eastAsia="Times New Roman"/>
      <w:b/>
      <w:bCs/>
    </w:rPr>
  </w:style>
  <w:style w:type="paragraph" w:styleId="Heading4">
    <w:name w:val="heading 4"/>
    <w:basedOn w:val="Normal"/>
    <w:next w:val="Normal"/>
    <w:link w:val="Heading4Char"/>
    <w:uiPriority w:val="9"/>
    <w:semiHidden/>
    <w:unhideWhenUsed/>
    <w:qFormat/>
    <w:rsid w:val="00F20FE2"/>
    <w:pPr>
      <w:pBdr>
        <w:bottom w:val="single" w:sz="4" w:space="2" w:color="B8CCE4" w:themeColor="accent1" w:themeTint="66"/>
      </w:pBdr>
      <w:spacing w:line="240" w:lineRule="auto"/>
      <w:outlineLvl w:val="3"/>
    </w:pPr>
    <w:rPr>
      <w:rFonts w:asciiTheme="majorHAnsi" w:eastAsiaTheme="majorEastAsia" w:hAnsiTheme="majorHAnsi" w:cstheme="majorBidi"/>
      <w:i/>
      <w:iCs/>
      <w:color w:val="4F81BD" w:themeColor="accent1"/>
      <w:sz w:val="24"/>
      <w:szCs w:val="24"/>
      <w:lang w:bidi="en-US"/>
    </w:rPr>
  </w:style>
  <w:style w:type="paragraph" w:styleId="Heading5">
    <w:name w:val="heading 5"/>
    <w:basedOn w:val="Normal"/>
    <w:next w:val="Normal"/>
    <w:link w:val="Heading5Char"/>
    <w:uiPriority w:val="9"/>
    <w:semiHidden/>
    <w:unhideWhenUsed/>
    <w:qFormat/>
    <w:rsid w:val="00F20FE2"/>
    <w:pPr>
      <w:spacing w:line="240" w:lineRule="auto"/>
      <w:outlineLvl w:val="4"/>
    </w:pPr>
    <w:rPr>
      <w:rFonts w:asciiTheme="majorHAnsi" w:eastAsiaTheme="majorEastAsia" w:hAnsiTheme="majorHAnsi" w:cstheme="majorBidi"/>
      <w:color w:val="4F81BD" w:themeColor="accent1"/>
      <w:sz w:val="20"/>
      <w:lang w:bidi="en-US"/>
    </w:rPr>
  </w:style>
  <w:style w:type="paragraph" w:styleId="Heading6">
    <w:name w:val="heading 6"/>
    <w:basedOn w:val="Normal"/>
    <w:next w:val="Normal"/>
    <w:link w:val="Heading6Char"/>
    <w:uiPriority w:val="9"/>
    <w:semiHidden/>
    <w:unhideWhenUsed/>
    <w:qFormat/>
    <w:rsid w:val="00F20FE2"/>
    <w:pPr>
      <w:spacing w:before="280" w:after="100" w:line="240" w:lineRule="auto"/>
      <w:outlineLvl w:val="5"/>
    </w:pPr>
    <w:rPr>
      <w:rFonts w:asciiTheme="majorHAnsi" w:eastAsiaTheme="majorEastAsia" w:hAnsiTheme="majorHAnsi" w:cstheme="majorBidi"/>
      <w:i/>
      <w:iCs/>
      <w:color w:val="4F81BD" w:themeColor="accent1"/>
      <w:sz w:val="20"/>
      <w:lang w:bidi="en-US"/>
    </w:rPr>
  </w:style>
  <w:style w:type="paragraph" w:styleId="Heading7">
    <w:name w:val="heading 7"/>
    <w:basedOn w:val="Normal"/>
    <w:next w:val="Normal"/>
    <w:link w:val="Heading7Char"/>
    <w:uiPriority w:val="9"/>
    <w:semiHidden/>
    <w:unhideWhenUsed/>
    <w:qFormat/>
    <w:rsid w:val="00F20FE2"/>
    <w:pPr>
      <w:spacing w:before="320" w:after="100" w:line="240" w:lineRule="auto"/>
      <w:outlineLvl w:val="6"/>
    </w:pPr>
    <w:rPr>
      <w:rFonts w:asciiTheme="majorHAnsi" w:eastAsiaTheme="majorEastAsia" w:hAnsiTheme="majorHAnsi" w:cstheme="majorBidi"/>
      <w:b/>
      <w:bCs/>
      <w:color w:val="9BBB59" w:themeColor="accent3"/>
      <w:sz w:val="20"/>
      <w:szCs w:val="20"/>
      <w:lang w:bidi="en-US"/>
    </w:rPr>
  </w:style>
  <w:style w:type="paragraph" w:styleId="Heading8">
    <w:name w:val="heading 8"/>
    <w:basedOn w:val="Normal"/>
    <w:next w:val="Normal"/>
    <w:link w:val="Heading8Char"/>
    <w:uiPriority w:val="9"/>
    <w:semiHidden/>
    <w:unhideWhenUsed/>
    <w:qFormat/>
    <w:rsid w:val="00F20FE2"/>
    <w:pPr>
      <w:spacing w:before="320" w:after="100" w:line="240" w:lineRule="auto"/>
      <w:outlineLvl w:val="7"/>
    </w:pPr>
    <w:rPr>
      <w:rFonts w:asciiTheme="majorHAnsi" w:eastAsiaTheme="majorEastAsia" w:hAnsiTheme="majorHAnsi" w:cstheme="majorBidi"/>
      <w:b/>
      <w:bCs/>
      <w:i/>
      <w:iCs/>
      <w:color w:val="9BBB59" w:themeColor="accent3"/>
      <w:sz w:val="20"/>
      <w:szCs w:val="20"/>
      <w:lang w:bidi="en-US"/>
    </w:rPr>
  </w:style>
  <w:style w:type="paragraph" w:styleId="Heading9">
    <w:name w:val="heading 9"/>
    <w:basedOn w:val="Normal"/>
    <w:next w:val="Normal"/>
    <w:link w:val="Heading9Char"/>
    <w:uiPriority w:val="9"/>
    <w:semiHidden/>
    <w:unhideWhenUsed/>
    <w:qFormat/>
    <w:rsid w:val="00F20FE2"/>
    <w:pPr>
      <w:spacing w:before="320" w:after="100" w:line="240" w:lineRule="auto"/>
      <w:outlineLvl w:val="8"/>
    </w:pPr>
    <w:rPr>
      <w:rFonts w:asciiTheme="majorHAnsi" w:eastAsiaTheme="majorEastAsia" w:hAnsiTheme="majorHAnsi" w:cstheme="majorBidi"/>
      <w:i/>
      <w:iCs/>
      <w:color w:val="9BBB59" w:themeColor="accent3"/>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3713"/>
    <w:rPr>
      <w:rFonts w:ascii="Arial" w:eastAsia="Times New Roman" w:hAnsi="Arial" w:cs="Times New Roman"/>
      <w:b/>
      <w:bCs/>
      <w:spacing w:val="20"/>
      <w:szCs w:val="26"/>
    </w:rPr>
  </w:style>
  <w:style w:type="character" w:customStyle="1" w:styleId="Heading1Char">
    <w:name w:val="Heading 1 Char"/>
    <w:basedOn w:val="DefaultParagraphFont"/>
    <w:link w:val="Heading1"/>
    <w:uiPriority w:val="9"/>
    <w:rsid w:val="0023600C"/>
    <w:rPr>
      <w:rFonts w:ascii="Arial" w:eastAsia="Times New Roman" w:hAnsi="Arial"/>
      <w:b/>
      <w:bCs/>
      <w:spacing w:val="20"/>
      <w:sz w:val="28"/>
      <w:szCs w:val="26"/>
    </w:rPr>
  </w:style>
  <w:style w:type="character" w:customStyle="1" w:styleId="Heading3Char">
    <w:name w:val="Heading 3 Char"/>
    <w:basedOn w:val="DefaultParagraphFont"/>
    <w:link w:val="Heading3"/>
    <w:uiPriority w:val="9"/>
    <w:rsid w:val="00B43713"/>
    <w:rPr>
      <w:rFonts w:ascii="Arial" w:eastAsia="Times New Roman" w:hAnsi="Arial" w:cs="Times New Roman"/>
      <w:b/>
      <w:bCs/>
      <w:sz w:val="20"/>
    </w:rPr>
  </w:style>
  <w:style w:type="paragraph" w:styleId="ListParagraph">
    <w:name w:val="List Paragraph"/>
    <w:basedOn w:val="Normal"/>
    <w:uiPriority w:val="34"/>
    <w:qFormat/>
    <w:rsid w:val="008A29CE"/>
    <w:pPr>
      <w:ind w:left="720"/>
      <w:contextualSpacing/>
    </w:pPr>
  </w:style>
  <w:style w:type="paragraph" w:styleId="Header">
    <w:name w:val="header"/>
    <w:basedOn w:val="Normal"/>
    <w:link w:val="HeaderChar"/>
    <w:uiPriority w:val="99"/>
    <w:unhideWhenUsed/>
    <w:rsid w:val="000F47C4"/>
    <w:pPr>
      <w:tabs>
        <w:tab w:val="center" w:pos="4680"/>
        <w:tab w:val="right" w:pos="9360"/>
      </w:tabs>
    </w:pPr>
  </w:style>
  <w:style w:type="character" w:customStyle="1" w:styleId="HeaderChar">
    <w:name w:val="Header Char"/>
    <w:basedOn w:val="DefaultParagraphFont"/>
    <w:link w:val="Header"/>
    <w:uiPriority w:val="99"/>
    <w:rsid w:val="000F47C4"/>
    <w:rPr>
      <w:rFonts w:ascii="Arial" w:hAnsi="Arial"/>
      <w:szCs w:val="22"/>
    </w:rPr>
  </w:style>
  <w:style w:type="paragraph" w:styleId="Footer">
    <w:name w:val="footer"/>
    <w:basedOn w:val="Normal"/>
    <w:link w:val="FooterChar"/>
    <w:uiPriority w:val="99"/>
    <w:unhideWhenUsed/>
    <w:rsid w:val="000F47C4"/>
    <w:pPr>
      <w:tabs>
        <w:tab w:val="center" w:pos="4680"/>
        <w:tab w:val="right" w:pos="9360"/>
      </w:tabs>
    </w:pPr>
  </w:style>
  <w:style w:type="character" w:customStyle="1" w:styleId="FooterChar">
    <w:name w:val="Footer Char"/>
    <w:basedOn w:val="DefaultParagraphFont"/>
    <w:link w:val="Footer"/>
    <w:uiPriority w:val="99"/>
    <w:rsid w:val="000F47C4"/>
    <w:rPr>
      <w:rFonts w:ascii="Arial" w:hAnsi="Arial"/>
      <w:szCs w:val="22"/>
    </w:rPr>
  </w:style>
  <w:style w:type="table" w:styleId="TableGrid">
    <w:name w:val="Table Grid"/>
    <w:basedOn w:val="TableNormal"/>
    <w:uiPriority w:val="59"/>
    <w:rsid w:val="00EE16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E164E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164E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4">
    <w:name w:val="Light Shading Accent 4"/>
    <w:basedOn w:val="TableNormal"/>
    <w:uiPriority w:val="60"/>
    <w:rsid w:val="00684A98"/>
    <w:rPr>
      <w:rFonts w:asciiTheme="minorHAnsi" w:eastAsiaTheme="minorHAnsi" w:hAnsiTheme="minorHAnsi" w:cstheme="minorBidi"/>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Strong">
    <w:name w:val="Strong"/>
    <w:basedOn w:val="DefaultParagraphFont"/>
    <w:uiPriority w:val="22"/>
    <w:qFormat/>
    <w:rsid w:val="0063424D"/>
    <w:rPr>
      <w:b/>
      <w:bCs/>
    </w:rPr>
  </w:style>
  <w:style w:type="paragraph" w:customStyle="1" w:styleId="Jobdescriptionsectionheader">
    <w:name w:val="Job description section header"/>
    <w:basedOn w:val="Normal"/>
    <w:rsid w:val="0063424D"/>
    <w:pPr>
      <w:spacing w:before="120" w:after="120" w:line="240" w:lineRule="auto"/>
    </w:pPr>
    <w:rPr>
      <w:rFonts w:eastAsia="Times New Roman" w:cs="Arial"/>
      <w:b/>
      <w:szCs w:val="24"/>
      <w:u w:val="single"/>
    </w:rPr>
  </w:style>
  <w:style w:type="paragraph" w:styleId="BalloonText">
    <w:name w:val="Balloon Text"/>
    <w:basedOn w:val="Normal"/>
    <w:link w:val="BalloonTextChar"/>
    <w:uiPriority w:val="99"/>
    <w:semiHidden/>
    <w:unhideWhenUsed/>
    <w:rsid w:val="00A758C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58C4"/>
    <w:rPr>
      <w:rFonts w:ascii="Tahoma" w:hAnsi="Tahoma" w:cs="Tahoma"/>
      <w:sz w:val="16"/>
      <w:szCs w:val="16"/>
    </w:rPr>
  </w:style>
  <w:style w:type="character" w:styleId="Hyperlink">
    <w:name w:val="Hyperlink"/>
    <w:basedOn w:val="DefaultParagraphFont"/>
    <w:uiPriority w:val="99"/>
    <w:unhideWhenUsed/>
    <w:rsid w:val="003C15DF"/>
    <w:rPr>
      <w:color w:val="0000FF"/>
      <w:u w:val="single"/>
    </w:rPr>
  </w:style>
  <w:style w:type="character" w:customStyle="1" w:styleId="Heading4Char">
    <w:name w:val="Heading 4 Char"/>
    <w:basedOn w:val="DefaultParagraphFont"/>
    <w:link w:val="Heading4"/>
    <w:uiPriority w:val="9"/>
    <w:semiHidden/>
    <w:rsid w:val="00F20FE2"/>
    <w:rPr>
      <w:rFonts w:asciiTheme="majorHAnsi" w:eastAsiaTheme="majorEastAsia" w:hAnsiTheme="majorHAnsi" w:cstheme="majorBidi"/>
      <w:i/>
      <w:iCs/>
      <w:color w:val="4F81BD" w:themeColor="accent1"/>
      <w:lang w:bidi="en-US"/>
    </w:rPr>
  </w:style>
  <w:style w:type="character" w:customStyle="1" w:styleId="Heading5Char">
    <w:name w:val="Heading 5 Char"/>
    <w:basedOn w:val="DefaultParagraphFont"/>
    <w:link w:val="Heading5"/>
    <w:uiPriority w:val="9"/>
    <w:semiHidden/>
    <w:rsid w:val="00F20FE2"/>
    <w:rPr>
      <w:rFonts w:asciiTheme="majorHAnsi" w:eastAsiaTheme="majorEastAsia" w:hAnsiTheme="majorHAnsi" w:cstheme="majorBidi"/>
      <w:color w:val="4F81BD" w:themeColor="accent1"/>
      <w:sz w:val="20"/>
      <w:szCs w:val="22"/>
      <w:lang w:bidi="en-US"/>
    </w:rPr>
  </w:style>
  <w:style w:type="character" w:customStyle="1" w:styleId="Heading6Char">
    <w:name w:val="Heading 6 Char"/>
    <w:basedOn w:val="DefaultParagraphFont"/>
    <w:link w:val="Heading6"/>
    <w:uiPriority w:val="9"/>
    <w:semiHidden/>
    <w:rsid w:val="00F20FE2"/>
    <w:rPr>
      <w:rFonts w:asciiTheme="majorHAnsi" w:eastAsiaTheme="majorEastAsia" w:hAnsiTheme="majorHAnsi" w:cstheme="majorBidi"/>
      <w:i/>
      <w:iCs/>
      <w:color w:val="4F81BD" w:themeColor="accent1"/>
      <w:sz w:val="20"/>
      <w:szCs w:val="22"/>
      <w:lang w:bidi="en-US"/>
    </w:rPr>
  </w:style>
  <w:style w:type="character" w:customStyle="1" w:styleId="Heading7Char">
    <w:name w:val="Heading 7 Char"/>
    <w:basedOn w:val="DefaultParagraphFont"/>
    <w:link w:val="Heading7"/>
    <w:uiPriority w:val="9"/>
    <w:semiHidden/>
    <w:rsid w:val="00F20FE2"/>
    <w:rPr>
      <w:rFonts w:asciiTheme="majorHAnsi" w:eastAsiaTheme="majorEastAsia" w:hAnsiTheme="majorHAnsi" w:cstheme="majorBidi"/>
      <w:b/>
      <w:bCs/>
      <w:color w:val="9BBB59" w:themeColor="accent3"/>
      <w:sz w:val="20"/>
      <w:szCs w:val="20"/>
      <w:lang w:bidi="en-US"/>
    </w:rPr>
  </w:style>
  <w:style w:type="character" w:customStyle="1" w:styleId="Heading8Char">
    <w:name w:val="Heading 8 Char"/>
    <w:basedOn w:val="DefaultParagraphFont"/>
    <w:link w:val="Heading8"/>
    <w:uiPriority w:val="9"/>
    <w:semiHidden/>
    <w:rsid w:val="00F20FE2"/>
    <w:rPr>
      <w:rFonts w:asciiTheme="majorHAnsi" w:eastAsiaTheme="majorEastAsia" w:hAnsiTheme="majorHAnsi" w:cstheme="majorBidi"/>
      <w:b/>
      <w:bCs/>
      <w:i/>
      <w:iCs/>
      <w:color w:val="9BBB59" w:themeColor="accent3"/>
      <w:sz w:val="20"/>
      <w:szCs w:val="20"/>
      <w:lang w:bidi="en-US"/>
    </w:rPr>
  </w:style>
  <w:style w:type="character" w:customStyle="1" w:styleId="Heading9Char">
    <w:name w:val="Heading 9 Char"/>
    <w:basedOn w:val="DefaultParagraphFont"/>
    <w:link w:val="Heading9"/>
    <w:uiPriority w:val="9"/>
    <w:semiHidden/>
    <w:rsid w:val="00F20FE2"/>
    <w:rPr>
      <w:rFonts w:asciiTheme="majorHAnsi" w:eastAsiaTheme="majorEastAsia" w:hAnsiTheme="majorHAnsi" w:cstheme="majorBidi"/>
      <w:i/>
      <w:iCs/>
      <w:color w:val="9BBB59" w:themeColor="accent3"/>
      <w:sz w:val="20"/>
      <w:szCs w:val="20"/>
      <w:lang w:bidi="en-US"/>
    </w:rPr>
  </w:style>
  <w:style w:type="paragraph" w:styleId="Title">
    <w:name w:val="Title"/>
    <w:basedOn w:val="Normal"/>
    <w:next w:val="Normal"/>
    <w:link w:val="TitleChar"/>
    <w:uiPriority w:val="10"/>
    <w:qFormat/>
    <w:rsid w:val="00F20FE2"/>
    <w:pPr>
      <w:pBdr>
        <w:top w:val="single" w:sz="8" w:space="10" w:color="9BBB59" w:themeColor="accent3"/>
        <w:bottom w:val="single" w:sz="24" w:space="15" w:color="9BBB59" w:themeColor="accent3"/>
      </w:pBdr>
      <w:spacing w:line="240" w:lineRule="auto"/>
    </w:pPr>
    <w:rPr>
      <w:rFonts w:asciiTheme="majorHAnsi" w:eastAsiaTheme="majorEastAsia" w:hAnsiTheme="majorHAnsi" w:cstheme="majorBidi"/>
      <w:i/>
      <w:iCs/>
      <w:color w:val="76923C" w:themeColor="accent3" w:themeShade="BF"/>
      <w:sz w:val="60"/>
      <w:szCs w:val="60"/>
      <w:lang w:bidi="en-US"/>
    </w:rPr>
  </w:style>
  <w:style w:type="character" w:customStyle="1" w:styleId="TitleChar">
    <w:name w:val="Title Char"/>
    <w:basedOn w:val="DefaultParagraphFont"/>
    <w:link w:val="Title"/>
    <w:uiPriority w:val="10"/>
    <w:rsid w:val="00F20FE2"/>
    <w:rPr>
      <w:rFonts w:asciiTheme="majorHAnsi" w:eastAsiaTheme="majorEastAsia" w:hAnsiTheme="majorHAnsi" w:cstheme="majorBidi"/>
      <w:i/>
      <w:iCs/>
      <w:color w:val="76923C" w:themeColor="accent3" w:themeShade="BF"/>
      <w:sz w:val="60"/>
      <w:szCs w:val="60"/>
      <w:lang w:bidi="en-US"/>
    </w:rPr>
  </w:style>
  <w:style w:type="paragraph" w:styleId="Subtitle">
    <w:name w:val="Subtitle"/>
    <w:basedOn w:val="Normal"/>
    <w:next w:val="Normal"/>
    <w:link w:val="SubtitleChar"/>
    <w:uiPriority w:val="11"/>
    <w:qFormat/>
    <w:rsid w:val="00F20FE2"/>
    <w:pPr>
      <w:spacing w:after="900" w:line="240" w:lineRule="auto"/>
      <w:jc w:val="right"/>
    </w:pPr>
    <w:rPr>
      <w:rFonts w:ascii="Arial" w:eastAsiaTheme="minorHAnsi" w:hAnsi="Arial" w:cstheme="minorBidi"/>
      <w:i/>
      <w:iCs/>
      <w:sz w:val="24"/>
      <w:szCs w:val="24"/>
      <w:lang w:bidi="en-US"/>
    </w:rPr>
  </w:style>
  <w:style w:type="character" w:customStyle="1" w:styleId="SubtitleChar">
    <w:name w:val="Subtitle Char"/>
    <w:basedOn w:val="DefaultParagraphFont"/>
    <w:link w:val="Subtitle"/>
    <w:uiPriority w:val="11"/>
    <w:rsid w:val="00F20FE2"/>
    <w:rPr>
      <w:rFonts w:ascii="Arial" w:eastAsiaTheme="minorHAnsi" w:hAnsi="Arial" w:cstheme="minorBidi"/>
      <w:i/>
      <w:iCs/>
      <w:lang w:bidi="en-US"/>
    </w:rPr>
  </w:style>
  <w:style w:type="character" w:styleId="Emphasis">
    <w:name w:val="Emphasis"/>
    <w:uiPriority w:val="20"/>
    <w:qFormat/>
    <w:rsid w:val="00F20FE2"/>
    <w:rPr>
      <w:b/>
      <w:bCs/>
      <w:i/>
      <w:iCs/>
      <w:color w:val="5A5A5A" w:themeColor="text1" w:themeTint="A5"/>
    </w:rPr>
  </w:style>
  <w:style w:type="paragraph" w:styleId="NoSpacing">
    <w:name w:val="No Spacing"/>
    <w:basedOn w:val="Normal"/>
    <w:link w:val="NoSpacingChar"/>
    <w:uiPriority w:val="1"/>
    <w:qFormat/>
    <w:rsid w:val="00F20FE2"/>
    <w:pPr>
      <w:spacing w:line="240" w:lineRule="auto"/>
    </w:pPr>
    <w:rPr>
      <w:rFonts w:ascii="Arial" w:eastAsiaTheme="minorHAnsi" w:hAnsi="Arial" w:cstheme="minorBidi"/>
      <w:sz w:val="20"/>
      <w:lang w:bidi="en-US"/>
    </w:rPr>
  </w:style>
  <w:style w:type="character" w:customStyle="1" w:styleId="NoSpacingChar">
    <w:name w:val="No Spacing Char"/>
    <w:basedOn w:val="DefaultParagraphFont"/>
    <w:link w:val="NoSpacing"/>
    <w:uiPriority w:val="1"/>
    <w:rsid w:val="00F20FE2"/>
    <w:rPr>
      <w:rFonts w:ascii="Arial" w:eastAsiaTheme="minorHAnsi" w:hAnsi="Arial" w:cstheme="minorBidi"/>
      <w:sz w:val="20"/>
      <w:szCs w:val="22"/>
      <w:lang w:bidi="en-US"/>
    </w:rPr>
  </w:style>
  <w:style w:type="paragraph" w:styleId="Quote">
    <w:name w:val="Quote"/>
    <w:basedOn w:val="Normal"/>
    <w:next w:val="Normal"/>
    <w:link w:val="QuoteChar"/>
    <w:uiPriority w:val="29"/>
    <w:qFormat/>
    <w:rsid w:val="00F20FE2"/>
    <w:pPr>
      <w:spacing w:line="240" w:lineRule="auto"/>
    </w:pPr>
    <w:rPr>
      <w:rFonts w:asciiTheme="majorHAnsi" w:eastAsiaTheme="majorEastAsia" w:hAnsiTheme="majorHAnsi" w:cstheme="majorBidi"/>
      <w:i/>
      <w:iCs/>
      <w:color w:val="5A5A5A" w:themeColor="text1" w:themeTint="A5"/>
      <w:sz w:val="20"/>
      <w:lang w:bidi="en-US"/>
    </w:rPr>
  </w:style>
  <w:style w:type="character" w:customStyle="1" w:styleId="QuoteChar">
    <w:name w:val="Quote Char"/>
    <w:basedOn w:val="DefaultParagraphFont"/>
    <w:link w:val="Quote"/>
    <w:uiPriority w:val="29"/>
    <w:rsid w:val="00F20FE2"/>
    <w:rPr>
      <w:rFonts w:asciiTheme="majorHAnsi" w:eastAsiaTheme="majorEastAsia" w:hAnsiTheme="majorHAnsi" w:cstheme="majorBidi"/>
      <w:i/>
      <w:iCs/>
      <w:color w:val="5A5A5A" w:themeColor="text1" w:themeTint="A5"/>
      <w:sz w:val="20"/>
      <w:szCs w:val="22"/>
      <w:lang w:bidi="en-US"/>
    </w:rPr>
  </w:style>
  <w:style w:type="paragraph" w:styleId="IntenseQuote">
    <w:name w:val="Intense Quote"/>
    <w:basedOn w:val="Normal"/>
    <w:next w:val="Normal"/>
    <w:link w:val="IntenseQuoteChar"/>
    <w:uiPriority w:val="30"/>
    <w:qFormat/>
    <w:rsid w:val="00F20FE2"/>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lang w:bidi="en-US"/>
    </w:rPr>
  </w:style>
  <w:style w:type="character" w:customStyle="1" w:styleId="IntenseQuoteChar">
    <w:name w:val="Intense Quote Char"/>
    <w:basedOn w:val="DefaultParagraphFont"/>
    <w:link w:val="IntenseQuote"/>
    <w:uiPriority w:val="30"/>
    <w:rsid w:val="00F20FE2"/>
    <w:rPr>
      <w:rFonts w:asciiTheme="majorHAnsi" w:eastAsiaTheme="majorEastAsia" w:hAnsiTheme="majorHAnsi" w:cstheme="majorBidi"/>
      <w:i/>
      <w:iCs/>
      <w:color w:val="FFFFFF" w:themeColor="background1"/>
      <w:shd w:val="clear" w:color="auto" w:fill="4F81BD" w:themeFill="accent1"/>
      <w:lang w:bidi="en-US"/>
    </w:rPr>
  </w:style>
  <w:style w:type="character" w:styleId="SubtleEmphasis">
    <w:name w:val="Subtle Emphasis"/>
    <w:uiPriority w:val="19"/>
    <w:qFormat/>
    <w:rsid w:val="00F20FE2"/>
    <w:rPr>
      <w:i/>
      <w:iCs/>
      <w:color w:val="5A5A5A" w:themeColor="text1" w:themeTint="A5"/>
    </w:rPr>
  </w:style>
  <w:style w:type="character" w:styleId="IntenseEmphasis">
    <w:name w:val="Intense Emphasis"/>
    <w:uiPriority w:val="21"/>
    <w:qFormat/>
    <w:rsid w:val="00F20FE2"/>
    <w:rPr>
      <w:b/>
      <w:bCs/>
      <w:i/>
      <w:iCs/>
      <w:color w:val="4F81BD" w:themeColor="accent1"/>
      <w:sz w:val="22"/>
      <w:szCs w:val="22"/>
    </w:rPr>
  </w:style>
  <w:style w:type="character" w:styleId="SubtleReference">
    <w:name w:val="Subtle Reference"/>
    <w:uiPriority w:val="31"/>
    <w:qFormat/>
    <w:rsid w:val="00F20FE2"/>
    <w:rPr>
      <w:color w:val="auto"/>
      <w:u w:val="single" w:color="9BBB59" w:themeColor="accent3"/>
    </w:rPr>
  </w:style>
  <w:style w:type="character" w:styleId="IntenseReference">
    <w:name w:val="Intense Reference"/>
    <w:basedOn w:val="DefaultParagraphFont"/>
    <w:uiPriority w:val="32"/>
    <w:qFormat/>
    <w:rsid w:val="00F20FE2"/>
    <w:rPr>
      <w:b/>
      <w:bCs/>
      <w:color w:val="76923C" w:themeColor="accent3" w:themeShade="BF"/>
      <w:u w:val="single" w:color="9BBB59" w:themeColor="accent3"/>
    </w:rPr>
  </w:style>
  <w:style w:type="character" w:styleId="BookTitle">
    <w:name w:val="Book Title"/>
    <w:basedOn w:val="DefaultParagraphFont"/>
    <w:uiPriority w:val="33"/>
    <w:qFormat/>
    <w:rsid w:val="00F20FE2"/>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F20FE2"/>
    <w:pPr>
      <w:keepNext w:val="0"/>
      <w:keepLines w:val="0"/>
      <w:pBdr>
        <w:bottom w:val="single" w:sz="12" w:space="1" w:color="76923C" w:themeColor="accent3" w:themeShade="BF"/>
      </w:pBdr>
      <w:spacing w:before="600" w:line="240" w:lineRule="auto"/>
      <w:outlineLvl w:val="9"/>
    </w:pPr>
    <w:rPr>
      <w:rFonts w:asciiTheme="majorHAnsi" w:eastAsiaTheme="majorEastAsia" w:hAnsiTheme="majorHAnsi" w:cstheme="majorBidi"/>
      <w:color w:val="76923C" w:themeColor="accent3" w:themeShade="BF"/>
      <w:spacing w:val="0"/>
      <w:sz w:val="24"/>
      <w:szCs w:val="24"/>
      <w:lang w:bidi="en-US"/>
    </w:rPr>
  </w:style>
  <w:style w:type="table" w:customStyle="1" w:styleId="TableGrid1">
    <w:name w:val="Table Grid1"/>
    <w:basedOn w:val="TableNormal"/>
    <w:next w:val="TableGrid"/>
    <w:uiPriority w:val="59"/>
    <w:rsid w:val="00F20F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460FF4"/>
    <w:rPr>
      <w:sz w:val="16"/>
      <w:szCs w:val="16"/>
    </w:rPr>
  </w:style>
  <w:style w:type="paragraph" w:styleId="CommentText">
    <w:name w:val="annotation text"/>
    <w:basedOn w:val="Normal"/>
    <w:link w:val="CommentTextChar"/>
    <w:uiPriority w:val="99"/>
    <w:semiHidden/>
    <w:unhideWhenUsed/>
    <w:rsid w:val="00460FF4"/>
    <w:pPr>
      <w:spacing w:line="240" w:lineRule="auto"/>
    </w:pPr>
    <w:rPr>
      <w:sz w:val="20"/>
      <w:szCs w:val="20"/>
    </w:rPr>
  </w:style>
  <w:style w:type="character" w:customStyle="1" w:styleId="CommentTextChar">
    <w:name w:val="Comment Text Char"/>
    <w:basedOn w:val="DefaultParagraphFont"/>
    <w:link w:val="CommentText"/>
    <w:uiPriority w:val="99"/>
    <w:semiHidden/>
    <w:rsid w:val="00460F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60FF4"/>
    <w:rPr>
      <w:b/>
      <w:bCs/>
    </w:rPr>
  </w:style>
  <w:style w:type="character" w:customStyle="1" w:styleId="CommentSubjectChar">
    <w:name w:val="Comment Subject Char"/>
    <w:basedOn w:val="CommentTextChar"/>
    <w:link w:val="CommentSubject"/>
    <w:uiPriority w:val="99"/>
    <w:semiHidden/>
    <w:rsid w:val="00460FF4"/>
    <w:rPr>
      <w:rFonts w:ascii="Times New Roman" w:hAnsi="Times New Roman"/>
      <w:b/>
      <w:bCs/>
      <w:sz w:val="20"/>
      <w:szCs w:val="20"/>
    </w:rPr>
  </w:style>
  <w:style w:type="paragraph" w:customStyle="1" w:styleId="Default">
    <w:name w:val="Default"/>
    <w:rsid w:val="006F7F5C"/>
    <w:pPr>
      <w:autoSpaceDE w:val="0"/>
      <w:autoSpaceDN w:val="0"/>
      <w:adjustRightInd w:val="0"/>
    </w:pPr>
    <w:rPr>
      <w:rFonts w:ascii="Georgia" w:eastAsiaTheme="minorHAnsi" w:hAnsi="Georgia" w:cs="Georgia"/>
      <w:color w:val="000000"/>
    </w:rPr>
  </w:style>
  <w:style w:type="character" w:styleId="FollowedHyperlink">
    <w:name w:val="FollowedHyperlink"/>
    <w:basedOn w:val="DefaultParagraphFont"/>
    <w:uiPriority w:val="99"/>
    <w:semiHidden/>
    <w:unhideWhenUsed/>
    <w:rsid w:val="00834CB4"/>
    <w:rPr>
      <w:color w:val="800080" w:themeColor="followedHyperlink"/>
      <w:u w:val="single"/>
    </w:rPr>
  </w:style>
  <w:style w:type="paragraph" w:styleId="EndnoteText">
    <w:name w:val="endnote text"/>
    <w:basedOn w:val="Normal"/>
    <w:link w:val="EndnoteTextChar"/>
    <w:uiPriority w:val="99"/>
    <w:semiHidden/>
    <w:unhideWhenUsed/>
    <w:rsid w:val="009D4A53"/>
    <w:pPr>
      <w:spacing w:line="240" w:lineRule="auto"/>
    </w:pPr>
    <w:rPr>
      <w:sz w:val="20"/>
      <w:szCs w:val="20"/>
    </w:rPr>
  </w:style>
  <w:style w:type="character" w:customStyle="1" w:styleId="EndnoteTextChar">
    <w:name w:val="Endnote Text Char"/>
    <w:basedOn w:val="DefaultParagraphFont"/>
    <w:link w:val="EndnoteText"/>
    <w:uiPriority w:val="99"/>
    <w:semiHidden/>
    <w:rsid w:val="009D4A53"/>
    <w:rPr>
      <w:rFonts w:ascii="Times New Roman" w:hAnsi="Times New Roman"/>
      <w:sz w:val="20"/>
      <w:szCs w:val="20"/>
    </w:rPr>
  </w:style>
  <w:style w:type="character" w:styleId="EndnoteReference">
    <w:name w:val="endnote reference"/>
    <w:basedOn w:val="DefaultParagraphFont"/>
    <w:uiPriority w:val="99"/>
    <w:semiHidden/>
    <w:unhideWhenUsed/>
    <w:rsid w:val="009D4A53"/>
    <w:rPr>
      <w:vertAlign w:val="superscript"/>
    </w:rPr>
  </w:style>
  <w:style w:type="character" w:customStyle="1" w:styleId="apple-converted-space">
    <w:name w:val="apple-converted-space"/>
    <w:basedOn w:val="DefaultParagraphFont"/>
    <w:rsid w:val="006660EF"/>
  </w:style>
  <w:style w:type="paragraph" w:styleId="NormalWeb">
    <w:name w:val="Normal (Web)"/>
    <w:basedOn w:val="Normal"/>
    <w:uiPriority w:val="99"/>
    <w:semiHidden/>
    <w:unhideWhenUsed/>
    <w:rsid w:val="006D69A7"/>
    <w:pPr>
      <w:spacing w:before="100" w:beforeAutospacing="1" w:after="100" w:afterAutospacing="1"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319">
      <w:bodyDiv w:val="1"/>
      <w:marLeft w:val="0"/>
      <w:marRight w:val="0"/>
      <w:marTop w:val="0"/>
      <w:marBottom w:val="0"/>
      <w:divBdr>
        <w:top w:val="none" w:sz="0" w:space="0" w:color="auto"/>
        <w:left w:val="none" w:sz="0" w:space="0" w:color="auto"/>
        <w:bottom w:val="none" w:sz="0" w:space="0" w:color="auto"/>
        <w:right w:val="none" w:sz="0" w:space="0" w:color="auto"/>
      </w:divBdr>
    </w:div>
    <w:div w:id="416175922">
      <w:bodyDiv w:val="1"/>
      <w:marLeft w:val="0"/>
      <w:marRight w:val="0"/>
      <w:marTop w:val="0"/>
      <w:marBottom w:val="0"/>
      <w:divBdr>
        <w:top w:val="none" w:sz="0" w:space="0" w:color="auto"/>
        <w:left w:val="none" w:sz="0" w:space="0" w:color="auto"/>
        <w:bottom w:val="none" w:sz="0" w:space="0" w:color="auto"/>
        <w:right w:val="none" w:sz="0" w:space="0" w:color="auto"/>
      </w:divBdr>
    </w:div>
    <w:div w:id="457189599">
      <w:bodyDiv w:val="1"/>
      <w:marLeft w:val="0"/>
      <w:marRight w:val="0"/>
      <w:marTop w:val="0"/>
      <w:marBottom w:val="0"/>
      <w:divBdr>
        <w:top w:val="none" w:sz="0" w:space="0" w:color="auto"/>
        <w:left w:val="none" w:sz="0" w:space="0" w:color="auto"/>
        <w:bottom w:val="none" w:sz="0" w:space="0" w:color="auto"/>
        <w:right w:val="none" w:sz="0" w:space="0" w:color="auto"/>
      </w:divBdr>
    </w:div>
    <w:div w:id="542601806">
      <w:bodyDiv w:val="1"/>
      <w:marLeft w:val="0"/>
      <w:marRight w:val="0"/>
      <w:marTop w:val="0"/>
      <w:marBottom w:val="0"/>
      <w:divBdr>
        <w:top w:val="none" w:sz="0" w:space="0" w:color="auto"/>
        <w:left w:val="none" w:sz="0" w:space="0" w:color="auto"/>
        <w:bottom w:val="none" w:sz="0" w:space="0" w:color="auto"/>
        <w:right w:val="none" w:sz="0" w:space="0" w:color="auto"/>
      </w:divBdr>
    </w:div>
    <w:div w:id="836310706">
      <w:bodyDiv w:val="1"/>
      <w:marLeft w:val="0"/>
      <w:marRight w:val="0"/>
      <w:marTop w:val="0"/>
      <w:marBottom w:val="0"/>
      <w:divBdr>
        <w:top w:val="none" w:sz="0" w:space="0" w:color="auto"/>
        <w:left w:val="none" w:sz="0" w:space="0" w:color="auto"/>
        <w:bottom w:val="none" w:sz="0" w:space="0" w:color="auto"/>
        <w:right w:val="none" w:sz="0" w:space="0" w:color="auto"/>
      </w:divBdr>
    </w:div>
    <w:div w:id="951742398">
      <w:bodyDiv w:val="1"/>
      <w:marLeft w:val="0"/>
      <w:marRight w:val="0"/>
      <w:marTop w:val="0"/>
      <w:marBottom w:val="0"/>
      <w:divBdr>
        <w:top w:val="none" w:sz="0" w:space="0" w:color="auto"/>
        <w:left w:val="none" w:sz="0" w:space="0" w:color="auto"/>
        <w:bottom w:val="none" w:sz="0" w:space="0" w:color="auto"/>
        <w:right w:val="none" w:sz="0" w:space="0" w:color="auto"/>
      </w:divBdr>
    </w:div>
    <w:div w:id="1667324563">
      <w:bodyDiv w:val="1"/>
      <w:marLeft w:val="0"/>
      <w:marRight w:val="0"/>
      <w:marTop w:val="0"/>
      <w:marBottom w:val="0"/>
      <w:divBdr>
        <w:top w:val="none" w:sz="0" w:space="0" w:color="auto"/>
        <w:left w:val="none" w:sz="0" w:space="0" w:color="auto"/>
        <w:bottom w:val="none" w:sz="0" w:space="0" w:color="auto"/>
        <w:right w:val="none" w:sz="0" w:space="0" w:color="auto"/>
      </w:divBdr>
    </w:div>
    <w:div w:id="190363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ls.gov/oes/current/oes310000.htm" TargetMode="External"/><Relationship Id="rId18" Type="http://schemas.openxmlformats.org/officeDocument/2006/relationships/hyperlink" Target="http://www.irs.gov/pub/irs-pdf/fw9.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ls.gov/oes/current/oes290000.htm" TargetMode="External"/><Relationship Id="rId17" Type="http://schemas.openxmlformats.org/officeDocument/2006/relationships/hyperlink" Target="http://nces.ed.gov/surveys/ruraled/definitions.as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garbee@cftexas.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s.ed.gov/ipeds/cipcode/browse.aspx?y=5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dtx@cftexas.org" TargetMode="External"/><Relationship Id="rId23" Type="http://schemas.openxmlformats.org/officeDocument/2006/relationships/header" Target="header3.xml"/><Relationship Id="rId10" Type="http://schemas.openxmlformats.org/officeDocument/2006/relationships/hyperlink" Target="https://cftexas.webex.com/cftexas/onstage/g.php?t=a&amp;d=66399368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ces.ed.gov/surveys/ruraled/definitions.asp" TargetMode="External"/><Relationship Id="rId14" Type="http://schemas.openxmlformats.org/officeDocument/2006/relationships/hyperlink" Target="http://cew.georgetown.edu/healthcare/" TargetMode="External"/><Relationship Id="rId22"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www.texastribune.org/education/public-education/8th-grade-cohorts/state/texas/" TargetMode="External"/><Relationship Id="rId3" Type="http://schemas.openxmlformats.org/officeDocument/2006/relationships/hyperlink" Target="http://cew.georgetown.edu/jobs2018" TargetMode="External"/><Relationship Id="rId7" Type="http://schemas.openxmlformats.org/officeDocument/2006/relationships/hyperlink" Target="http://www.houstonendowment.org/Assets/PublicWebsite/Documents/News/measureofsuccess.pdf" TargetMode="External"/><Relationship Id="rId2" Type="http://schemas.openxmlformats.org/officeDocument/2006/relationships/hyperlink" Target="http://www.brookings.edu/research/reports/2013/06/10-stem-economy-rothwell" TargetMode="External"/><Relationship Id="rId1" Type="http://schemas.openxmlformats.org/officeDocument/2006/relationships/hyperlink" Target="http://www.whitehouse.gov/sites/default/files/microsites/ostp/pcast-engage-to-excel-final_feb.pdf" TargetMode="External"/><Relationship Id="rId6" Type="http://schemas.openxmlformats.org/officeDocument/2006/relationships/hyperlink" Target="http://www.oecd.org/education/CN%20-%20United%20States.pdf" TargetMode="External"/><Relationship Id="rId5" Type="http://schemas.openxmlformats.org/officeDocument/2006/relationships/hyperlink" Target="http://www.whitehouse.gov/sites/default/files/microsites/ostp/pcast-engage-to-excel-final_feb.pdf" TargetMode="External"/><Relationship Id="rId4" Type="http://schemas.openxmlformats.org/officeDocument/2006/relationships/hyperlink" Target="http://www.whitehouse.gov/sites/default/files/microsites/ostp/pcast-engage-to-excel-final_feb.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447D7-6124-4CEF-8023-A07DE51C4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3255</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Kim</dc:creator>
  <cp:lastModifiedBy>Kelty Garbee</cp:lastModifiedBy>
  <cp:revision>18</cp:revision>
  <cp:lastPrinted>2014-11-03T16:17:00Z</cp:lastPrinted>
  <dcterms:created xsi:type="dcterms:W3CDTF">2014-10-31T19:46:00Z</dcterms:created>
  <dcterms:modified xsi:type="dcterms:W3CDTF">2014-11-04T16:50:00Z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603576980</vt:i4>
  </property>
</Properties>
</file>