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FD750" w14:textId="416B1FA7" w:rsidR="00960B2B" w:rsidRPr="00494E34" w:rsidRDefault="00D55918" w:rsidP="00494E34">
      <w:pPr>
        <w:rPr>
          <w:rFonts w:ascii="Arial" w:hAnsi="Arial" w:cs="Arial"/>
          <w:b/>
          <w:bCs/>
          <w:sz w:val="22"/>
          <w:szCs w:val="22"/>
        </w:rPr>
      </w:pPr>
      <w:r w:rsidRPr="00494E34">
        <w:rPr>
          <w:rFonts w:ascii="Arial" w:hAnsi="Arial" w:cs="Arial"/>
          <w:b/>
          <w:bCs/>
          <w:sz w:val="22"/>
          <w:szCs w:val="22"/>
        </w:rPr>
        <w:t xml:space="preserve">Award </w:t>
      </w:r>
      <w:r w:rsidR="00960B2B" w:rsidRPr="00494E34">
        <w:rPr>
          <w:rFonts w:ascii="Arial" w:hAnsi="Arial" w:cs="Arial"/>
          <w:b/>
          <w:bCs/>
          <w:sz w:val="22"/>
          <w:szCs w:val="22"/>
        </w:rPr>
        <w:t xml:space="preserve">Close-out </w:t>
      </w:r>
      <w:r w:rsidR="007E302A" w:rsidRPr="00494E34">
        <w:rPr>
          <w:rFonts w:ascii="Arial" w:hAnsi="Arial" w:cs="Arial"/>
          <w:b/>
          <w:bCs/>
          <w:sz w:val="22"/>
          <w:szCs w:val="22"/>
        </w:rPr>
        <w:t xml:space="preserve">– Interim </w:t>
      </w:r>
      <w:r w:rsidR="00960B2B" w:rsidRPr="00494E34">
        <w:rPr>
          <w:rFonts w:ascii="Arial" w:hAnsi="Arial" w:cs="Arial"/>
          <w:b/>
          <w:bCs/>
          <w:sz w:val="22"/>
          <w:szCs w:val="22"/>
        </w:rPr>
        <w:t>Process</w:t>
      </w:r>
    </w:p>
    <w:p w14:paraId="3A8A5B97" w14:textId="23E2A923" w:rsidR="00960B2B" w:rsidRPr="00494E34" w:rsidRDefault="00960B2B" w:rsidP="00960B2B">
      <w:pPr>
        <w:ind w:left="360"/>
        <w:rPr>
          <w:rFonts w:ascii="Arial" w:hAnsi="Arial" w:cs="Arial"/>
          <w:sz w:val="22"/>
          <w:szCs w:val="22"/>
        </w:rPr>
      </w:pPr>
      <w:r w:rsidRPr="00494E34">
        <w:rPr>
          <w:rFonts w:ascii="Arial" w:hAnsi="Arial" w:cs="Arial"/>
          <w:sz w:val="22"/>
          <w:szCs w:val="22"/>
        </w:rPr>
        <w:t>This interim process</w:t>
      </w:r>
      <w:r w:rsidR="006B4CEE" w:rsidRPr="00494E34">
        <w:rPr>
          <w:rFonts w:ascii="Arial" w:hAnsi="Arial" w:cs="Arial"/>
          <w:sz w:val="22"/>
          <w:szCs w:val="22"/>
        </w:rPr>
        <w:t>'s purpose</w:t>
      </w:r>
      <w:r w:rsidRPr="00494E34">
        <w:rPr>
          <w:rFonts w:ascii="Arial" w:hAnsi="Arial" w:cs="Arial"/>
          <w:sz w:val="22"/>
          <w:szCs w:val="22"/>
        </w:rPr>
        <w:t xml:space="preserve"> is to provide guidance on the </w:t>
      </w:r>
      <w:r w:rsidR="00D55918" w:rsidRPr="00494E34">
        <w:rPr>
          <w:rFonts w:ascii="Arial" w:hAnsi="Arial" w:cs="Arial"/>
          <w:sz w:val="22"/>
          <w:szCs w:val="22"/>
        </w:rPr>
        <w:t xml:space="preserve">award </w:t>
      </w:r>
      <w:r w:rsidRPr="00494E34">
        <w:rPr>
          <w:rFonts w:ascii="Arial" w:hAnsi="Arial" w:cs="Arial"/>
          <w:sz w:val="22"/>
          <w:szCs w:val="22"/>
        </w:rPr>
        <w:t xml:space="preserve">close-out process and responsibilities between the College Research Administrators and the </w:t>
      </w:r>
      <w:r w:rsidR="00D10941">
        <w:rPr>
          <w:rFonts w:ascii="Arial" w:hAnsi="Arial" w:cs="Arial"/>
          <w:sz w:val="22"/>
          <w:szCs w:val="22"/>
        </w:rPr>
        <w:t>Grants &amp; Contracts Financial Services Office</w:t>
      </w:r>
      <w:r w:rsidRPr="00494E34">
        <w:rPr>
          <w:rFonts w:ascii="Arial" w:hAnsi="Arial" w:cs="Arial"/>
          <w:sz w:val="22"/>
          <w:szCs w:val="22"/>
        </w:rPr>
        <w:t xml:space="preserve"> while a</w:t>
      </w:r>
      <w:r w:rsidR="006B4CEE" w:rsidRPr="00494E34">
        <w:rPr>
          <w:rFonts w:ascii="Arial" w:hAnsi="Arial" w:cs="Arial"/>
          <w:sz w:val="22"/>
          <w:szCs w:val="22"/>
        </w:rPr>
        <w:t>n</w:t>
      </w:r>
      <w:r w:rsidRPr="00494E34">
        <w:rPr>
          <w:rFonts w:ascii="Arial" w:hAnsi="Arial" w:cs="Arial"/>
          <w:sz w:val="22"/>
          <w:szCs w:val="22"/>
        </w:rPr>
        <w:t xml:space="preserve"> SOP is being generated. </w:t>
      </w:r>
    </w:p>
    <w:p w14:paraId="57728B5C" w14:textId="77777777" w:rsidR="00494E34" w:rsidRPr="00494E34" w:rsidRDefault="00494E34" w:rsidP="00494E34">
      <w:pPr>
        <w:pStyle w:val="Heading1"/>
        <w:shd w:val="clear" w:color="auto" w:fill="FAE2D5" w:themeFill="accent2" w:themeFillTint="33"/>
        <w:rPr>
          <w:rFonts w:ascii="Arial" w:hAnsi="Arial" w:cs="Arial"/>
          <w:b/>
          <w:bCs/>
          <w:color w:val="auto"/>
          <w:sz w:val="22"/>
          <w:szCs w:val="22"/>
        </w:rPr>
      </w:pPr>
      <w:r w:rsidRPr="00494E34">
        <w:rPr>
          <w:rFonts w:ascii="Arial" w:hAnsi="Arial" w:cs="Arial"/>
          <w:b/>
          <w:bCs/>
          <w:color w:val="auto"/>
          <w:sz w:val="22"/>
          <w:szCs w:val="22"/>
        </w:rPr>
        <w:t>Team Responsibilities:</w:t>
      </w:r>
    </w:p>
    <w:p w14:paraId="610F1193" w14:textId="77777777" w:rsidR="00494E34" w:rsidRPr="00494E34" w:rsidRDefault="00494E34" w:rsidP="00494E34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494E34">
        <w:rPr>
          <w:rFonts w:ascii="Arial" w:hAnsi="Arial" w:cs="Arial"/>
          <w:b/>
          <w:bCs/>
          <w:sz w:val="22"/>
          <w:szCs w:val="22"/>
        </w:rPr>
        <w:t>Research Administrators:</w:t>
      </w:r>
    </w:p>
    <w:p w14:paraId="050FC108" w14:textId="5A03DBAB" w:rsidR="00494E34" w:rsidRPr="00494E34" w:rsidRDefault="00494E34" w:rsidP="00494E34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494E34">
        <w:rPr>
          <w:rFonts w:ascii="Arial" w:hAnsi="Arial" w:cs="Arial"/>
          <w:sz w:val="22"/>
          <w:szCs w:val="22"/>
        </w:rPr>
        <w:t>Initiate Award Closeout</w:t>
      </w:r>
    </w:p>
    <w:p w14:paraId="486CF538" w14:textId="61306425" w:rsidR="00494E34" w:rsidRPr="00494E34" w:rsidRDefault="00494E34" w:rsidP="00494E34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494E34">
        <w:rPr>
          <w:rFonts w:ascii="Arial" w:hAnsi="Arial" w:cs="Arial"/>
          <w:sz w:val="22"/>
          <w:szCs w:val="22"/>
        </w:rPr>
        <w:t>Confirm final expenditures with PI as final</w:t>
      </w:r>
    </w:p>
    <w:p w14:paraId="170850B8" w14:textId="53964E4C" w:rsidR="00494E34" w:rsidRPr="00494E34" w:rsidRDefault="00494E34" w:rsidP="00494E34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494E34">
        <w:rPr>
          <w:rFonts w:ascii="Arial" w:hAnsi="Arial" w:cs="Arial"/>
          <w:sz w:val="22"/>
          <w:szCs w:val="22"/>
        </w:rPr>
        <w:t>Confirm all cost share obligations have been met</w:t>
      </w:r>
    </w:p>
    <w:p w14:paraId="350D617C" w14:textId="5856C025" w:rsidR="00494E34" w:rsidRPr="00494E34" w:rsidRDefault="00494E34" w:rsidP="00494E34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494E34">
        <w:rPr>
          <w:rFonts w:ascii="Arial" w:hAnsi="Arial" w:cs="Arial"/>
          <w:sz w:val="22"/>
          <w:szCs w:val="22"/>
        </w:rPr>
        <w:t>Confirm all reconciliations are completed</w:t>
      </w:r>
    </w:p>
    <w:p w14:paraId="5D61A631" w14:textId="00AA5879" w:rsidR="00494E34" w:rsidRPr="00494E34" w:rsidRDefault="00494E34" w:rsidP="00494E34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494E34">
        <w:rPr>
          <w:rFonts w:ascii="Arial" w:hAnsi="Arial" w:cs="Arial"/>
          <w:sz w:val="22"/>
          <w:szCs w:val="22"/>
        </w:rPr>
        <w:t>Confirm all personnel funding is updated off the award</w:t>
      </w:r>
    </w:p>
    <w:p w14:paraId="33E0A96A" w14:textId="3C57CFEB" w:rsidR="00494E34" w:rsidRPr="00494E34" w:rsidRDefault="00494E34" w:rsidP="00494E34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494E34">
        <w:rPr>
          <w:rFonts w:ascii="Arial" w:hAnsi="Arial" w:cs="Arial"/>
          <w:sz w:val="22"/>
          <w:szCs w:val="22"/>
        </w:rPr>
        <w:t>Confirm with PI all non-financial milestones have been sent</w:t>
      </w:r>
    </w:p>
    <w:p w14:paraId="675A07FA" w14:textId="27E5A2CC" w:rsidR="00494E34" w:rsidRPr="00494E34" w:rsidRDefault="00494E34" w:rsidP="00494E34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494E34">
        <w:rPr>
          <w:rFonts w:ascii="Arial" w:hAnsi="Arial" w:cs="Arial"/>
          <w:sz w:val="22"/>
          <w:szCs w:val="22"/>
        </w:rPr>
        <w:t>Provide fixed price residual cost center for PIs</w:t>
      </w:r>
    </w:p>
    <w:p w14:paraId="3F2A57C2" w14:textId="77777777" w:rsidR="00D10941" w:rsidRPr="00494E34" w:rsidRDefault="00D10941" w:rsidP="00D10941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494E34">
        <w:rPr>
          <w:rFonts w:ascii="Arial" w:hAnsi="Arial" w:cs="Arial"/>
          <w:sz w:val="22"/>
          <w:szCs w:val="22"/>
        </w:rPr>
        <w:t>Fill out Award Close Out Form</w:t>
      </w:r>
    </w:p>
    <w:p w14:paraId="733FDDD7" w14:textId="77777777" w:rsidR="00D10941" w:rsidRPr="00494E34" w:rsidRDefault="00D10941" w:rsidP="00D10941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494E34">
        <w:rPr>
          <w:rFonts w:ascii="Arial" w:hAnsi="Arial" w:cs="Arial"/>
          <w:sz w:val="22"/>
          <w:szCs w:val="22"/>
        </w:rPr>
        <w:t>Document if there is cost share on award</w:t>
      </w:r>
    </w:p>
    <w:p w14:paraId="1064D77A" w14:textId="0BB78447" w:rsidR="00494E34" w:rsidRPr="00494E34" w:rsidRDefault="00494E34" w:rsidP="00494E34">
      <w:pPr>
        <w:ind w:left="360"/>
        <w:rPr>
          <w:rFonts w:ascii="Arial" w:hAnsi="Arial" w:cs="Arial"/>
          <w:sz w:val="22"/>
          <w:szCs w:val="22"/>
        </w:rPr>
      </w:pPr>
      <w:r w:rsidRPr="00494E34">
        <w:rPr>
          <w:rFonts w:ascii="Arial" w:hAnsi="Arial" w:cs="Arial"/>
          <w:b/>
          <w:bCs/>
          <w:sz w:val="22"/>
          <w:szCs w:val="22"/>
        </w:rPr>
        <w:t>Grant Accountants (GCFS):</w:t>
      </w:r>
    </w:p>
    <w:p w14:paraId="5F469B2A" w14:textId="7BB66E5C" w:rsidR="00494E34" w:rsidRPr="00494E34" w:rsidRDefault="00494E34" w:rsidP="00494E34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494E34">
        <w:rPr>
          <w:rFonts w:ascii="Arial" w:hAnsi="Arial" w:cs="Arial"/>
          <w:sz w:val="22"/>
          <w:szCs w:val="22"/>
        </w:rPr>
        <w:t>Complete financial award closeout</w:t>
      </w:r>
    </w:p>
    <w:p w14:paraId="1808CC2A" w14:textId="7E2C225F" w:rsidR="00494E34" w:rsidRPr="00494E34" w:rsidRDefault="00494E34" w:rsidP="00494E34">
      <w:pPr>
        <w:pStyle w:val="Heading1"/>
        <w:shd w:val="clear" w:color="auto" w:fill="FAE2D5" w:themeFill="accent2" w:themeFillTint="33"/>
        <w:rPr>
          <w:rFonts w:ascii="Arial" w:hAnsi="Arial" w:cs="Arial"/>
          <w:b/>
          <w:bCs/>
          <w:color w:val="auto"/>
          <w:sz w:val="22"/>
          <w:szCs w:val="22"/>
        </w:rPr>
      </w:pPr>
      <w:r w:rsidRPr="00494E34">
        <w:rPr>
          <w:rFonts w:ascii="Arial" w:hAnsi="Arial" w:cs="Arial"/>
          <w:b/>
          <w:bCs/>
          <w:color w:val="auto"/>
          <w:sz w:val="22"/>
          <w:szCs w:val="22"/>
        </w:rPr>
        <w:t>Process:</w:t>
      </w:r>
    </w:p>
    <w:p w14:paraId="01542C10" w14:textId="77777777" w:rsidR="00494E34" w:rsidRPr="00494E34" w:rsidRDefault="00494E34" w:rsidP="00960B2B">
      <w:pPr>
        <w:ind w:left="360"/>
        <w:rPr>
          <w:rFonts w:ascii="Arial" w:hAnsi="Arial" w:cs="Arial"/>
          <w:sz w:val="22"/>
          <w:szCs w:val="22"/>
        </w:rPr>
      </w:pPr>
    </w:p>
    <w:p w14:paraId="2CE80B8C" w14:textId="6B7AF8F8" w:rsidR="00672779" w:rsidRPr="00494E34" w:rsidRDefault="00672779" w:rsidP="00960B2B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494E34">
        <w:rPr>
          <w:rFonts w:ascii="Arial" w:hAnsi="Arial" w:cs="Arial"/>
          <w:sz w:val="22"/>
          <w:szCs w:val="22"/>
        </w:rPr>
        <w:t>PI and PAA receive an email from Research IT notifying them about an award expiring soon.</w:t>
      </w:r>
    </w:p>
    <w:p w14:paraId="4D6F4147" w14:textId="77777777" w:rsidR="00960B2B" w:rsidRPr="00494E34" w:rsidRDefault="00960B2B" w:rsidP="00960B2B">
      <w:pPr>
        <w:pStyle w:val="ListParagraph"/>
        <w:rPr>
          <w:rFonts w:ascii="Arial" w:hAnsi="Arial" w:cs="Arial"/>
          <w:sz w:val="22"/>
          <w:szCs w:val="22"/>
        </w:rPr>
      </w:pPr>
    </w:p>
    <w:p w14:paraId="4DF591EA" w14:textId="3C2D8203" w:rsidR="00B444E9" w:rsidRPr="00494E34" w:rsidRDefault="00960B2B" w:rsidP="00B444E9">
      <w:pPr>
        <w:pStyle w:val="ListParagraph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530A57A0" wp14:editId="160CA4E8">
            <wp:extent cx="5191125" cy="3556402"/>
            <wp:effectExtent l="0" t="0" r="0" b="6350"/>
            <wp:docPr id="2129448551" name="Picture 1" descr="A screenshot of a compu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6A839DC-CDEB-446C-97D0-C636A1FC5A4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2900" cy="3564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47860" w14:textId="77777777" w:rsidR="00960B2B" w:rsidRPr="00494E34" w:rsidRDefault="00960B2B" w:rsidP="00B444E9">
      <w:pPr>
        <w:pStyle w:val="ListParagraph"/>
        <w:rPr>
          <w:rFonts w:ascii="Arial" w:hAnsi="Arial" w:cs="Arial"/>
          <w:sz w:val="22"/>
          <w:szCs w:val="22"/>
        </w:rPr>
      </w:pPr>
    </w:p>
    <w:p w14:paraId="1F6CA0C7" w14:textId="43303153" w:rsidR="00672779" w:rsidRPr="00494E34" w:rsidRDefault="00672779" w:rsidP="00672779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494E34">
        <w:rPr>
          <w:rFonts w:ascii="Arial" w:hAnsi="Arial" w:cs="Arial"/>
          <w:sz w:val="22"/>
          <w:szCs w:val="22"/>
        </w:rPr>
        <w:t>RA verifies with PI and BSC the following:</w:t>
      </w:r>
    </w:p>
    <w:p w14:paraId="4932376A" w14:textId="4EC2A056" w:rsidR="00672779" w:rsidRPr="00494E34" w:rsidRDefault="00960B2B" w:rsidP="00672779">
      <w:pPr>
        <w:pStyle w:val="ListParagraph"/>
        <w:rPr>
          <w:rFonts w:ascii="Arial" w:hAnsi="Arial" w:cs="Arial"/>
          <w:b/>
          <w:bCs/>
          <w:sz w:val="22"/>
          <w:szCs w:val="22"/>
        </w:rPr>
      </w:pPr>
      <w:r w:rsidRPr="00494E34">
        <w:rPr>
          <w:rFonts w:ascii="Arial" w:hAnsi="Arial" w:cs="Arial"/>
          <w:sz w:val="22"/>
          <w:szCs w:val="22"/>
        </w:rPr>
        <w:t xml:space="preserve">With </w:t>
      </w:r>
      <w:r w:rsidR="00672779" w:rsidRPr="00494E34">
        <w:rPr>
          <w:rFonts w:ascii="Arial" w:hAnsi="Arial" w:cs="Arial"/>
          <w:b/>
          <w:bCs/>
          <w:sz w:val="22"/>
          <w:szCs w:val="22"/>
        </w:rPr>
        <w:t>PI:</w:t>
      </w:r>
    </w:p>
    <w:p w14:paraId="2A80029C" w14:textId="5AC8B4D1" w:rsidR="00672779" w:rsidRPr="00494E34" w:rsidRDefault="00672779" w:rsidP="00672779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color w:val="242424"/>
          <w:kern w:val="0"/>
          <w:sz w:val="22"/>
          <w:szCs w:val="22"/>
          <w14:ligatures w14:val="none"/>
        </w:rPr>
      </w:pPr>
      <w:r w:rsidRPr="00494E34">
        <w:rPr>
          <w:rFonts w:ascii="Arial" w:eastAsia="Times New Roman" w:hAnsi="Arial" w:cs="Arial"/>
          <w:color w:val="242424"/>
          <w:kern w:val="0"/>
          <w:sz w:val="22"/>
          <w:szCs w:val="22"/>
          <w14:ligatures w14:val="none"/>
        </w:rPr>
        <w:lastRenderedPageBreak/>
        <w:t>All Expenses</w:t>
      </w:r>
      <w:r w:rsidR="009D0F0D">
        <w:rPr>
          <w:rFonts w:ascii="Arial" w:eastAsia="Times New Roman" w:hAnsi="Arial" w:cs="Arial"/>
          <w:color w:val="242424"/>
          <w:kern w:val="0"/>
          <w:sz w:val="22"/>
          <w:szCs w:val="22"/>
          <w14:ligatures w14:val="none"/>
        </w:rPr>
        <w:t xml:space="preserve"> (including subaward expenses)</w:t>
      </w:r>
      <w:r w:rsidRPr="00494E34">
        <w:rPr>
          <w:rFonts w:ascii="Arial" w:eastAsia="Times New Roman" w:hAnsi="Arial" w:cs="Arial"/>
          <w:color w:val="242424"/>
          <w:kern w:val="0"/>
          <w:sz w:val="22"/>
          <w:szCs w:val="22"/>
          <w14:ligatures w14:val="none"/>
        </w:rPr>
        <w:t xml:space="preserve"> on the Award are accurate and final. Provide Summary and detailed financial report for PI review.</w:t>
      </w:r>
    </w:p>
    <w:p w14:paraId="13862B69" w14:textId="573BA9E2" w:rsidR="00494E34" w:rsidRPr="00494E34" w:rsidRDefault="00494E34" w:rsidP="00494E34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494E34">
        <w:rPr>
          <w:rFonts w:ascii="Arial" w:hAnsi="Arial" w:cs="Arial"/>
          <w:sz w:val="22"/>
          <w:szCs w:val="22"/>
        </w:rPr>
        <w:t>Confirm all cost share obligations have been met</w:t>
      </w:r>
    </w:p>
    <w:p w14:paraId="0BF0EE12" w14:textId="77777777" w:rsidR="00672779" w:rsidRPr="00494E34" w:rsidRDefault="00672779" w:rsidP="0C618D2C">
      <w:pPr>
        <w:numPr>
          <w:ilvl w:val="0"/>
          <w:numId w:val="5"/>
        </w:numPr>
        <w:shd w:val="clear" w:color="auto" w:fill="FFFFFF" w:themeFill="background1"/>
        <w:spacing w:after="0" w:line="240" w:lineRule="auto"/>
        <w:textAlignment w:val="baseline"/>
        <w:rPr>
          <w:rFonts w:ascii="Arial" w:eastAsia="Times New Roman" w:hAnsi="Arial" w:cs="Arial"/>
          <w:color w:val="242424"/>
          <w:kern w:val="0"/>
          <w:sz w:val="22"/>
          <w:szCs w:val="22"/>
          <w14:ligatures w14:val="none"/>
        </w:rPr>
      </w:pPr>
      <w:r w:rsidRPr="00494E34">
        <w:rPr>
          <w:rFonts w:ascii="Arial" w:eastAsia="Times New Roman" w:hAnsi="Arial" w:cs="Arial"/>
          <w:color w:val="242424"/>
          <w:kern w:val="0"/>
          <w:sz w:val="22"/>
          <w:szCs w:val="22"/>
          <w14:ligatures w14:val="none"/>
        </w:rPr>
        <w:t>All deliverables have been completed and accepted by the Sponsor – This includes, but is not limited to: Programmatic Deliverables, and Final Progress Reports.</w:t>
      </w:r>
    </w:p>
    <w:p w14:paraId="6DBAC97B" w14:textId="77777777" w:rsidR="006B4CEE" w:rsidRPr="00494E34" w:rsidRDefault="006B4CEE" w:rsidP="006B4CEE">
      <w:pPr>
        <w:shd w:val="clear" w:color="auto" w:fill="FFFFFF"/>
        <w:spacing w:after="0" w:line="240" w:lineRule="auto"/>
        <w:ind w:left="1080"/>
        <w:textAlignment w:val="baseline"/>
        <w:rPr>
          <w:rFonts w:ascii="Arial" w:eastAsia="Times New Roman" w:hAnsi="Arial" w:cs="Arial"/>
          <w:color w:val="242424"/>
          <w:kern w:val="0"/>
          <w:sz w:val="22"/>
          <w:szCs w:val="22"/>
          <w14:ligatures w14:val="none"/>
        </w:rPr>
      </w:pPr>
    </w:p>
    <w:p w14:paraId="0B9EAC23" w14:textId="1A5E5281" w:rsidR="00672779" w:rsidRPr="00494E34" w:rsidRDefault="00960B2B" w:rsidP="0C618D2C">
      <w:pPr>
        <w:shd w:val="clear" w:color="auto" w:fill="FFFFFF" w:themeFill="background1"/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242424"/>
          <w:kern w:val="0"/>
          <w:sz w:val="22"/>
          <w:szCs w:val="22"/>
          <w14:ligatures w14:val="none"/>
        </w:rPr>
      </w:pPr>
      <w:r w:rsidRPr="00494E34">
        <w:rPr>
          <w:rFonts w:ascii="Arial" w:eastAsia="Times New Roman" w:hAnsi="Arial" w:cs="Arial"/>
          <w:color w:val="242424"/>
          <w:kern w:val="0"/>
          <w:sz w:val="22"/>
          <w:szCs w:val="22"/>
          <w14:ligatures w14:val="none"/>
        </w:rPr>
        <w:t xml:space="preserve">With </w:t>
      </w:r>
      <w:r w:rsidR="00672779" w:rsidRPr="00494E34">
        <w:rPr>
          <w:rFonts w:ascii="Arial" w:eastAsia="Times New Roman" w:hAnsi="Arial" w:cs="Arial"/>
          <w:b/>
          <w:bCs/>
          <w:color w:val="242424"/>
          <w:kern w:val="0"/>
          <w:sz w:val="22"/>
          <w:szCs w:val="22"/>
          <w14:ligatures w14:val="none"/>
        </w:rPr>
        <w:t>BSC:</w:t>
      </w:r>
    </w:p>
    <w:p w14:paraId="29DC5B1B" w14:textId="77777777" w:rsidR="00672779" w:rsidRPr="00494E34" w:rsidRDefault="00672779" w:rsidP="0C618D2C">
      <w:pPr>
        <w:pStyle w:val="ListParagraph"/>
        <w:numPr>
          <w:ilvl w:val="0"/>
          <w:numId w:val="11"/>
        </w:numPr>
        <w:shd w:val="clear" w:color="auto" w:fill="FFFFFF" w:themeFill="background1"/>
        <w:spacing w:after="100" w:line="240" w:lineRule="auto"/>
        <w:textAlignment w:val="baseline"/>
        <w:rPr>
          <w:rFonts w:ascii="Arial" w:eastAsia="Times New Roman" w:hAnsi="Arial" w:cs="Arial"/>
          <w:color w:val="242424"/>
          <w:kern w:val="0"/>
          <w:sz w:val="22"/>
          <w:szCs w:val="22"/>
          <w14:ligatures w14:val="none"/>
        </w:rPr>
      </w:pPr>
      <w:r w:rsidRPr="00494E34">
        <w:rPr>
          <w:rFonts w:ascii="Arial" w:eastAsia="Times New Roman" w:hAnsi="Arial" w:cs="Arial"/>
          <w:color w:val="242424"/>
          <w:kern w:val="0"/>
          <w:sz w:val="22"/>
          <w:szCs w:val="22"/>
          <w14:ligatures w14:val="none"/>
        </w:rPr>
        <w:t xml:space="preserve">Confirm SAHARA reconciliations are completed </w:t>
      </w:r>
    </w:p>
    <w:p w14:paraId="613E68B8" w14:textId="2E557006" w:rsidR="00672779" w:rsidRPr="00494E34" w:rsidRDefault="00672779" w:rsidP="00672779">
      <w:pPr>
        <w:pStyle w:val="ListParagraph"/>
        <w:numPr>
          <w:ilvl w:val="0"/>
          <w:numId w:val="11"/>
        </w:numPr>
        <w:shd w:val="clear" w:color="auto" w:fill="FFFFFF"/>
        <w:spacing w:after="100" w:line="240" w:lineRule="auto"/>
        <w:textAlignment w:val="baseline"/>
        <w:rPr>
          <w:rFonts w:ascii="Arial" w:eastAsia="Times New Roman" w:hAnsi="Arial" w:cs="Arial"/>
          <w:color w:val="242424"/>
          <w:kern w:val="0"/>
          <w:sz w:val="22"/>
          <w:szCs w:val="22"/>
          <w14:ligatures w14:val="none"/>
        </w:rPr>
      </w:pPr>
      <w:r w:rsidRPr="00494E34">
        <w:rPr>
          <w:rFonts w:ascii="Arial" w:eastAsia="Times New Roman" w:hAnsi="Arial" w:cs="Arial"/>
          <w:color w:val="242424"/>
          <w:kern w:val="0"/>
          <w:sz w:val="22"/>
          <w:szCs w:val="22"/>
          <w14:ligatures w14:val="none"/>
        </w:rPr>
        <w:t>Personnel fund source has been updated.</w:t>
      </w:r>
    </w:p>
    <w:p w14:paraId="1934B6FA" w14:textId="77777777" w:rsidR="006B4CEE" w:rsidRPr="00494E34" w:rsidRDefault="006B4CEE" w:rsidP="006B4CEE">
      <w:pPr>
        <w:pStyle w:val="ListParagraph"/>
        <w:shd w:val="clear" w:color="auto" w:fill="FFFFFF"/>
        <w:spacing w:after="100" w:line="240" w:lineRule="auto"/>
        <w:ind w:left="1080"/>
        <w:textAlignment w:val="baseline"/>
        <w:rPr>
          <w:rFonts w:ascii="Arial" w:eastAsia="Times New Roman" w:hAnsi="Arial" w:cs="Arial"/>
          <w:color w:val="242424"/>
          <w:kern w:val="0"/>
          <w:sz w:val="22"/>
          <w:szCs w:val="22"/>
          <w14:ligatures w14:val="none"/>
        </w:rPr>
      </w:pPr>
    </w:p>
    <w:p w14:paraId="70309475" w14:textId="31180666" w:rsidR="00494E34" w:rsidRDefault="00672779" w:rsidP="006B4CEE">
      <w:pPr>
        <w:pStyle w:val="NormalWeb"/>
        <w:numPr>
          <w:ilvl w:val="0"/>
          <w:numId w:val="3"/>
        </w:numPr>
        <w:rPr>
          <w:rFonts w:ascii="Arial" w:eastAsiaTheme="minorHAnsi" w:hAnsi="Arial" w:cs="Arial"/>
          <w:kern w:val="2"/>
          <w:sz w:val="22"/>
          <w:szCs w:val="22"/>
          <w14:ligatures w14:val="standardContextual"/>
        </w:rPr>
      </w:pPr>
      <w:r w:rsidRPr="00494E34">
        <w:rPr>
          <w:rFonts w:ascii="Arial" w:eastAsiaTheme="minorHAnsi" w:hAnsi="Arial" w:cs="Arial"/>
          <w:kern w:val="2"/>
          <w:sz w:val="22"/>
          <w:szCs w:val="22"/>
          <w14:ligatures w14:val="standardContextual"/>
        </w:rPr>
        <w:t xml:space="preserve">RA </w:t>
      </w:r>
      <w:r w:rsidR="004F22E2" w:rsidRPr="00494E34">
        <w:rPr>
          <w:rFonts w:ascii="Arial" w:eastAsiaTheme="minorHAnsi" w:hAnsi="Arial" w:cs="Arial"/>
          <w:kern w:val="2"/>
          <w:sz w:val="22"/>
          <w:szCs w:val="22"/>
          <w14:ligatures w14:val="standardContextual"/>
        </w:rPr>
        <w:t>completes the Award Close-out form and emails GCFS requesting the closeout</w:t>
      </w:r>
      <w:r w:rsidR="009D0F0D">
        <w:rPr>
          <w:rFonts w:ascii="Arial" w:eastAsiaTheme="minorHAnsi" w:hAnsi="Arial" w:cs="Arial"/>
          <w:kern w:val="2"/>
          <w:sz w:val="22"/>
          <w:szCs w:val="22"/>
          <w14:ligatures w14:val="standardContextual"/>
        </w:rPr>
        <w:t xml:space="preserve">. Please attach PI and BSC confirmations of items listed in #1. </w:t>
      </w:r>
    </w:p>
    <w:p w14:paraId="3AF29F0A" w14:textId="7B51C5B1" w:rsidR="006B4CEE" w:rsidRPr="00494E34" w:rsidRDefault="006B4CEE" w:rsidP="00494E34">
      <w:pPr>
        <w:pStyle w:val="NormalWeb"/>
        <w:ind w:left="720"/>
        <w:rPr>
          <w:rFonts w:ascii="Arial" w:eastAsiaTheme="minorHAnsi" w:hAnsi="Arial" w:cs="Arial"/>
          <w:b/>
          <w:bCs/>
          <w:kern w:val="2"/>
          <w:sz w:val="22"/>
          <w:szCs w:val="22"/>
          <w14:ligatures w14:val="standardContextual"/>
        </w:rPr>
      </w:pPr>
      <w:r w:rsidRPr="00494E34">
        <w:rPr>
          <w:rFonts w:ascii="Arial" w:eastAsiaTheme="minorHAnsi" w:hAnsi="Arial" w:cs="Arial"/>
          <w:b/>
          <w:bCs/>
          <w:kern w:val="2"/>
          <w:sz w:val="22"/>
          <w:szCs w:val="22"/>
          <w14:ligatures w14:val="standardContextual"/>
        </w:rPr>
        <w:t>Subject Line: Award Closeout Request: PI [PI Name]; Award [SAT000XXX]</w:t>
      </w:r>
    </w:p>
    <w:p w14:paraId="7AC1A973" w14:textId="44A9BFB6" w:rsidR="00B444E9" w:rsidRPr="00494E34" w:rsidRDefault="004F5543" w:rsidP="00B444E9">
      <w:pPr>
        <w:pStyle w:val="ListParagraph"/>
        <w:shd w:val="clear" w:color="auto" w:fill="FFFFFF"/>
        <w:spacing w:after="100" w:line="240" w:lineRule="auto"/>
        <w:textAlignment w:val="baseline"/>
        <w:rPr>
          <w:rFonts w:ascii="Arial" w:eastAsia="Times New Roman" w:hAnsi="Arial" w:cs="Arial"/>
          <w:color w:val="242424"/>
          <w:kern w:val="0"/>
          <w:sz w:val="22"/>
          <w:szCs w:val="22"/>
          <w14:ligatures w14:val="none"/>
        </w:rPr>
      </w:pPr>
      <w:r w:rsidRPr="004F5543">
        <w:rPr>
          <w:rFonts w:ascii="Arial" w:eastAsia="Times New Roman" w:hAnsi="Arial" w:cs="Arial"/>
          <w:color w:val="242424"/>
          <w:kern w:val="0"/>
          <w:sz w:val="22"/>
          <w:szCs w:val="22"/>
          <w14:ligatures w14:val="none"/>
        </w:rPr>
        <w:drawing>
          <wp:inline distT="0" distB="0" distL="0" distR="0" wp14:anchorId="3F2C7AA4" wp14:editId="412D08CC">
            <wp:extent cx="4090377" cy="5295900"/>
            <wp:effectExtent l="0" t="0" r="5715" b="0"/>
            <wp:docPr id="15973718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37183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10822" cy="532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49DDC" w14:textId="77777777" w:rsidR="00960B2B" w:rsidRPr="00494E34" w:rsidRDefault="00960B2B" w:rsidP="00B444E9">
      <w:pPr>
        <w:pStyle w:val="ListParagraph"/>
        <w:shd w:val="clear" w:color="auto" w:fill="FFFFFF"/>
        <w:spacing w:after="100" w:line="240" w:lineRule="auto"/>
        <w:textAlignment w:val="baseline"/>
        <w:rPr>
          <w:rFonts w:ascii="Arial" w:eastAsia="Times New Roman" w:hAnsi="Arial" w:cs="Arial"/>
          <w:color w:val="242424"/>
          <w:kern w:val="0"/>
          <w:sz w:val="22"/>
          <w:szCs w:val="22"/>
          <w14:ligatures w14:val="none"/>
        </w:rPr>
      </w:pPr>
    </w:p>
    <w:p w14:paraId="15930706" w14:textId="26BFA248" w:rsidR="00672779" w:rsidRPr="00494E34" w:rsidRDefault="00672779" w:rsidP="00494E34">
      <w:pPr>
        <w:pStyle w:val="NormalWeb"/>
        <w:numPr>
          <w:ilvl w:val="0"/>
          <w:numId w:val="3"/>
        </w:numPr>
        <w:rPr>
          <w:rFonts w:ascii="Arial" w:eastAsiaTheme="minorHAnsi" w:hAnsi="Arial" w:cs="Arial"/>
          <w:kern w:val="2"/>
          <w:sz w:val="22"/>
          <w:szCs w:val="22"/>
          <w14:ligatures w14:val="standardContextual"/>
        </w:rPr>
      </w:pPr>
      <w:r w:rsidRPr="00494E34">
        <w:rPr>
          <w:rFonts w:ascii="Arial" w:eastAsiaTheme="minorHAnsi" w:hAnsi="Arial" w:cs="Arial"/>
          <w:kern w:val="2"/>
          <w:sz w:val="22"/>
          <w:szCs w:val="22"/>
          <w14:ligatures w14:val="standardContextual"/>
        </w:rPr>
        <w:t xml:space="preserve">GCFS process </w:t>
      </w:r>
      <w:r w:rsidR="00476B1E" w:rsidRPr="00494E34">
        <w:rPr>
          <w:rFonts w:ascii="Arial" w:eastAsiaTheme="minorHAnsi" w:hAnsi="Arial" w:cs="Arial"/>
          <w:kern w:val="2"/>
          <w:sz w:val="22"/>
          <w:szCs w:val="22"/>
          <w14:ligatures w14:val="standardContextual"/>
        </w:rPr>
        <w:t xml:space="preserve">award </w:t>
      </w:r>
      <w:r w:rsidRPr="00494E34">
        <w:rPr>
          <w:rFonts w:ascii="Arial" w:eastAsiaTheme="minorHAnsi" w:hAnsi="Arial" w:cs="Arial"/>
          <w:kern w:val="2"/>
          <w:sz w:val="22"/>
          <w:szCs w:val="22"/>
          <w14:ligatures w14:val="standardContextual"/>
        </w:rPr>
        <w:t>closeout</w:t>
      </w:r>
      <w:r w:rsidR="0030441C">
        <w:rPr>
          <w:rFonts w:ascii="Arial" w:eastAsiaTheme="minorHAnsi" w:hAnsi="Arial" w:cs="Arial"/>
          <w:kern w:val="2"/>
          <w:sz w:val="22"/>
          <w:szCs w:val="22"/>
          <w14:ligatures w14:val="standardContextual"/>
        </w:rPr>
        <w:t>.</w:t>
      </w:r>
    </w:p>
    <w:p w14:paraId="2EB79842" w14:textId="72A0C5D1" w:rsidR="00672779" w:rsidRDefault="00672779" w:rsidP="004F22E2">
      <w:pPr>
        <w:pStyle w:val="NormalWeb"/>
        <w:shd w:val="clear" w:color="auto" w:fill="FFFFFF"/>
        <w:ind w:firstLine="720"/>
        <w:textAlignment w:val="baseline"/>
      </w:pPr>
      <w:r w:rsidRPr="00494E34">
        <w:rPr>
          <w:rFonts w:ascii="Arial" w:eastAsiaTheme="minorHAnsi" w:hAnsi="Arial" w:cs="Arial"/>
          <w:kern w:val="2"/>
          <w:sz w:val="22"/>
          <w:szCs w:val="22"/>
          <w14:ligatures w14:val="standardContextual"/>
        </w:rPr>
        <w:t>For fixed price</w:t>
      </w:r>
      <w:r w:rsidR="00476B1E" w:rsidRPr="00494E34">
        <w:rPr>
          <w:rFonts w:ascii="Arial" w:eastAsiaTheme="minorHAnsi" w:hAnsi="Arial" w:cs="Arial"/>
          <w:kern w:val="2"/>
          <w:sz w:val="22"/>
          <w:szCs w:val="22"/>
          <w14:ligatures w14:val="standardContextual"/>
        </w:rPr>
        <w:t xml:space="preserve"> awards residual balances</w:t>
      </w:r>
      <w:r w:rsidR="00960B2B" w:rsidRPr="00494E34">
        <w:rPr>
          <w:rFonts w:ascii="Arial" w:eastAsiaTheme="minorHAnsi" w:hAnsi="Arial" w:cs="Arial"/>
          <w:kern w:val="2"/>
          <w:sz w:val="22"/>
          <w:szCs w:val="22"/>
          <w14:ligatures w14:val="standardContextual"/>
        </w:rPr>
        <w:t xml:space="preserve"> refer to</w:t>
      </w:r>
      <w:r w:rsidR="00476B1E" w:rsidRPr="00494E34">
        <w:rPr>
          <w:rFonts w:ascii="Arial" w:hAnsi="Arial" w:cs="Arial"/>
          <w:color w:val="242424"/>
          <w:sz w:val="22"/>
          <w:szCs w:val="22"/>
        </w:rPr>
        <w:t xml:space="preserve">: </w:t>
      </w:r>
      <w:hyperlink r:id="rId10" w:history="1">
        <w:r w:rsidR="00476B1E" w:rsidRPr="00494E34">
          <w:rPr>
            <w:rStyle w:val="Hyperlink"/>
            <w:rFonts w:ascii="Arial" w:hAnsi="Arial" w:cs="Arial"/>
            <w:sz w:val="22"/>
            <w:szCs w:val="22"/>
          </w:rPr>
          <w:t>https://www.utsa.edu/hop/chapter10/10.14.html</w:t>
        </w:r>
      </w:hyperlink>
    </w:p>
    <w:sectPr w:rsidR="00672779" w:rsidSect="00960B2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82F9A"/>
    <w:multiLevelType w:val="hybridMultilevel"/>
    <w:tmpl w:val="FA90330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14018"/>
    <w:multiLevelType w:val="multilevel"/>
    <w:tmpl w:val="59A46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FD5A24"/>
    <w:multiLevelType w:val="hybridMultilevel"/>
    <w:tmpl w:val="FC9A29E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861649"/>
    <w:multiLevelType w:val="hybridMultilevel"/>
    <w:tmpl w:val="3FC855A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3E0087E"/>
    <w:multiLevelType w:val="hybridMultilevel"/>
    <w:tmpl w:val="1ECAA1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1E6E07"/>
    <w:multiLevelType w:val="hybridMultilevel"/>
    <w:tmpl w:val="FA9033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293031"/>
    <w:multiLevelType w:val="hybridMultilevel"/>
    <w:tmpl w:val="F648E4A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E51439B"/>
    <w:multiLevelType w:val="hybridMultilevel"/>
    <w:tmpl w:val="BAFE301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00425ED"/>
    <w:multiLevelType w:val="hybridMultilevel"/>
    <w:tmpl w:val="BBB8361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1715AA6"/>
    <w:multiLevelType w:val="hybridMultilevel"/>
    <w:tmpl w:val="9DFEB42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3124A91"/>
    <w:multiLevelType w:val="hybridMultilevel"/>
    <w:tmpl w:val="48C070C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31953945">
    <w:abstractNumId w:val="1"/>
  </w:num>
  <w:num w:numId="2" w16cid:durableId="1456824763">
    <w:abstractNumId w:val="2"/>
  </w:num>
  <w:num w:numId="3" w16cid:durableId="1467695885">
    <w:abstractNumId w:val="5"/>
  </w:num>
  <w:num w:numId="4" w16cid:durableId="1496843536">
    <w:abstractNumId w:val="8"/>
  </w:num>
  <w:num w:numId="5" w16cid:durableId="1847208651">
    <w:abstractNumId w:val="10"/>
  </w:num>
  <w:num w:numId="6" w16cid:durableId="1855656503">
    <w:abstractNumId w:val="9"/>
  </w:num>
  <w:num w:numId="7" w16cid:durableId="1861965942">
    <w:abstractNumId w:val="0"/>
  </w:num>
  <w:num w:numId="8" w16cid:durableId="188222633">
    <w:abstractNumId w:val="7"/>
  </w:num>
  <w:num w:numId="9" w16cid:durableId="291643604">
    <w:abstractNumId w:val="4"/>
  </w:num>
  <w:num w:numId="10" w16cid:durableId="476269444">
    <w:abstractNumId w:val="6"/>
  </w:num>
  <w:num w:numId="11" w16cid:durableId="5729369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779"/>
    <w:rsid w:val="001A41B6"/>
    <w:rsid w:val="002A1B27"/>
    <w:rsid w:val="0030441C"/>
    <w:rsid w:val="00333AA6"/>
    <w:rsid w:val="00476B1E"/>
    <w:rsid w:val="00494E34"/>
    <w:rsid w:val="004F22E2"/>
    <w:rsid w:val="004F5543"/>
    <w:rsid w:val="005C2EC9"/>
    <w:rsid w:val="00672779"/>
    <w:rsid w:val="00681065"/>
    <w:rsid w:val="006B4CEE"/>
    <w:rsid w:val="007E302A"/>
    <w:rsid w:val="00960B2B"/>
    <w:rsid w:val="009D0F0D"/>
    <w:rsid w:val="00A42239"/>
    <w:rsid w:val="00A80124"/>
    <w:rsid w:val="00B444E9"/>
    <w:rsid w:val="00D10941"/>
    <w:rsid w:val="00D55918"/>
    <w:rsid w:val="00E93761"/>
    <w:rsid w:val="04849746"/>
    <w:rsid w:val="0C618D2C"/>
    <w:rsid w:val="1678986D"/>
    <w:rsid w:val="5443F8BC"/>
    <w:rsid w:val="590EA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F29EA3"/>
  <w15:chartTrackingRefBased/>
  <w15:docId w15:val="{BFC594DC-1B86-4A8F-9337-702F27A6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27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27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27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27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27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27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27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27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27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7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27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27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27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27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27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27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27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27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27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27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27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27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27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27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27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27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7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7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277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72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476B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6B1E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6B4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utsa.edu/hop/chapter10/10.14.html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59C67574254A49B51F18CF9B623EBD" ma:contentTypeVersion="14" ma:contentTypeDescription="Create a new document." ma:contentTypeScope="" ma:versionID="d38b9ec7dbb73b40d7768cb23a73ee8c">
  <xsd:schema xmlns:xsd="http://www.w3.org/2001/XMLSchema" xmlns:xs="http://www.w3.org/2001/XMLSchema" xmlns:p="http://schemas.microsoft.com/office/2006/metadata/properties" xmlns:ns2="7c32c6dd-14fb-4d12-8dbb-00f894a84a32" xmlns:ns3="8c4c524a-ae45-4f21-a8fd-7716eb208416" targetNamespace="http://schemas.microsoft.com/office/2006/metadata/properties" ma:root="true" ma:fieldsID="9b9f3434bf49e29512199db7830a7475" ns2:_="" ns3:_="">
    <xsd:import namespace="7c32c6dd-14fb-4d12-8dbb-00f894a84a32"/>
    <xsd:import namespace="8c4c524a-ae45-4f21-a8fd-7716eb2084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32c6dd-14fb-4d12-8dbb-00f894a84a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e2460c1-68ac-49f9-8926-f1c18bc8cf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c524a-ae45-4f21-a8fd-7716eb20841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a45b5a4-ac74-42f3-ab37-f88acad46caf}" ma:internalName="TaxCatchAll" ma:showField="CatchAllData" ma:web="8c4c524a-ae45-4f21-a8fd-7716eb2084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4c524a-ae45-4f21-a8fd-7716eb208416" xsi:nil="true"/>
    <lcf76f155ced4ddcb4097134ff3c332f xmlns="7c32c6dd-14fb-4d12-8dbb-00f894a84a3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63C8A1-6FF2-4619-B369-AF15A78A34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32c6dd-14fb-4d12-8dbb-00f894a84a32"/>
    <ds:schemaRef ds:uri="8c4c524a-ae45-4f21-a8fd-7716eb2084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FF3FCD-F935-484F-97CD-D62DB697DED0}">
  <ds:schemaRefs>
    <ds:schemaRef ds:uri="http://schemas.microsoft.com/office/2006/metadata/properties"/>
    <ds:schemaRef ds:uri="http://schemas.microsoft.com/office/infopath/2007/PartnerControls"/>
    <ds:schemaRef ds:uri="8c4c524a-ae45-4f21-a8fd-7716eb208416"/>
    <ds:schemaRef ds:uri="7c32c6dd-14fb-4d12-8dbb-00f894a84a32"/>
  </ds:schemaRefs>
</ds:datastoreItem>
</file>

<file path=customXml/itemProps3.xml><?xml version="1.0" encoding="utf-8"?>
<ds:datastoreItem xmlns:ds="http://schemas.openxmlformats.org/officeDocument/2006/customXml" ds:itemID="{5B664C93-AC57-43F4-98EC-646328E115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Gonzalez</dc:creator>
  <cp:keywords/>
  <dc:description/>
  <cp:lastModifiedBy>Justin Marmolejo</cp:lastModifiedBy>
  <cp:revision>5</cp:revision>
  <dcterms:created xsi:type="dcterms:W3CDTF">2026-10-19T13:48:00Z</dcterms:created>
  <dcterms:modified xsi:type="dcterms:W3CDTF">2026-10-19T14:43:00Z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44a054a7-bcbb-4b33-b486-1b596fcb8e0b</vt:lpwstr>
  </property>
  <property fmtid="{D5CDD505-2E9C-101B-9397-08002B2CF9AE}" pid="3" name="ContentTypeId">
    <vt:lpwstr>0x0101005759C67574254A49B51F18CF9B623EBD</vt:lpwstr>
  </property>
  <property fmtid="{D5CDD505-2E9C-101B-9397-08002B2CF9AE}" pid="4" name="MediaServiceImageTags">
    <vt:lpwstr/>
  </property>
</Properties>
</file>