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6EF8" w14:textId="77777777" w:rsidR="00C037E2" w:rsidRPr="00B46D84" w:rsidRDefault="00C037E2" w:rsidP="00B46D84">
      <w:p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Good afternoon,</w:t>
      </w:r>
    </w:p>
    <w:p w14:paraId="61912690" w14:textId="77777777" w:rsidR="00C037E2" w:rsidRPr="00B46D84" w:rsidRDefault="00C037E2" w:rsidP="00B46D84">
      <w:pPr>
        <w:spacing w:after="0" w:line="240" w:lineRule="auto"/>
        <w:textAlignment w:val="baseline"/>
        <w:rPr>
          <w:rFonts w:ascii="Times New Roman" w:eastAsia="Times New Roman" w:hAnsi="Times New Roman" w:cs="Times New Roman"/>
          <w:color w:val="000000"/>
          <w:sz w:val="20"/>
          <w:szCs w:val="20"/>
        </w:rPr>
      </w:pPr>
    </w:p>
    <w:p w14:paraId="1625D142" w14:textId="1C2C10E7" w:rsidR="00943856" w:rsidRPr="00B46D84" w:rsidRDefault="00943856" w:rsidP="00B46D84">
      <w:p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 xml:space="preserve">Thank you for your patience, and for submitting your Notice of Intent #18165 for your </w:t>
      </w:r>
      <w:hyperlink r:id="rId5" w:tooltip="https://www.wada-ama.org/en/resources/scientific-research-grant-topics-call-proposals" w:history="1">
        <w:r w:rsidRPr="00B46D84">
          <w:rPr>
            <w:rStyle w:val="Hyperlink"/>
            <w:rFonts w:ascii="Times New Roman" w:eastAsia="Times New Roman" w:hAnsi="Times New Roman" w:cs="Times New Roman"/>
            <w:sz w:val="20"/>
            <w:szCs w:val="20"/>
          </w:rPr>
          <w:t>Scientific Research Grant</w:t>
        </w:r>
      </w:hyperlink>
      <w:r w:rsidRPr="00B46D84">
        <w:rPr>
          <w:rFonts w:ascii="Times New Roman" w:eastAsia="Times New Roman" w:hAnsi="Times New Roman" w:cs="Times New Roman"/>
          <w:color w:val="000000"/>
          <w:sz w:val="20"/>
          <w:szCs w:val="20"/>
        </w:rPr>
        <w:t xml:space="preserve"> proposal due 12/18/2025.</w:t>
      </w:r>
    </w:p>
    <w:p w14:paraId="06311C94" w14:textId="77777777" w:rsidR="00943856" w:rsidRPr="00B46D84" w:rsidRDefault="00943856" w:rsidP="00B46D84">
      <w:pPr>
        <w:spacing w:after="0" w:line="240" w:lineRule="auto"/>
        <w:textAlignment w:val="baseline"/>
        <w:rPr>
          <w:rFonts w:ascii="Times New Roman" w:eastAsia="Times New Roman" w:hAnsi="Times New Roman" w:cs="Times New Roman"/>
          <w:color w:val="000000"/>
          <w:sz w:val="20"/>
          <w:szCs w:val="20"/>
        </w:rPr>
      </w:pPr>
    </w:p>
    <w:p w14:paraId="43D984AD" w14:textId="3321895C" w:rsidR="00943856" w:rsidRPr="00B46D84" w:rsidRDefault="00943856" w:rsidP="00B46D84">
      <w:pPr>
        <w:spacing w:after="0" w:line="240" w:lineRule="auto"/>
        <w:jc w:val="both"/>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b/>
          <w:bCs/>
          <w:color w:val="000000"/>
          <w:sz w:val="20"/>
          <w:szCs w:val="20"/>
          <w:u w:val="single"/>
        </w:rPr>
        <w:t>Meghan Rueda will assist you with this submission</w:t>
      </w:r>
      <w:r w:rsidRPr="00B46D84">
        <w:rPr>
          <w:rFonts w:ascii="Times New Roman" w:eastAsia="Times New Roman" w:hAnsi="Times New Roman" w:cs="Times New Roman"/>
          <w:color w:val="000000"/>
          <w:sz w:val="20"/>
          <w:szCs w:val="20"/>
        </w:rPr>
        <w:t>. They will get back to you with more details soon. In the meantime, if you have any drafts or details to share, please do so that we can assist with getting a budget initiated and other files gathered for review. </w:t>
      </w:r>
      <w:r w:rsidR="00B46D84" w:rsidRPr="00B46D84">
        <w:rPr>
          <w:rFonts w:ascii="Times New Roman" w:eastAsia="Times New Roman" w:hAnsi="Times New Roman" w:cs="Times New Roman"/>
          <w:color w:val="000000"/>
          <w:sz w:val="20"/>
          <w:szCs w:val="20"/>
        </w:rPr>
        <w:t>To ensure sufficient time for institutional review and approval, all proposal materials must be submitted in accordance with the guidelines outlined below.</w:t>
      </w:r>
    </w:p>
    <w:p w14:paraId="2834803F" w14:textId="77777777" w:rsidR="00943856" w:rsidRPr="00B46D84" w:rsidRDefault="00943856" w:rsidP="00B46D84">
      <w:pPr>
        <w:spacing w:after="0" w:line="240" w:lineRule="auto"/>
        <w:textAlignment w:val="baseline"/>
        <w:rPr>
          <w:rFonts w:ascii="Times New Roman" w:eastAsia="Times New Roman" w:hAnsi="Times New Roman" w:cs="Times New Roman"/>
          <w:color w:val="000000"/>
          <w:sz w:val="20"/>
          <w:szCs w:val="20"/>
        </w:rPr>
      </w:pPr>
    </w:p>
    <w:p w14:paraId="13C66DA1" w14:textId="041C1BD5" w:rsidR="00943856" w:rsidRPr="00B46D84" w:rsidRDefault="00B46D84" w:rsidP="00B46D84">
      <w:pPr>
        <w:spacing w:after="0" w:line="240" w:lineRule="auto"/>
        <w:textAlignment w:val="baseline"/>
        <w:rPr>
          <w:rFonts w:ascii="Times New Roman" w:eastAsia="Times New Roman" w:hAnsi="Times New Roman" w:cs="Times New Roman"/>
          <w:b/>
          <w:bCs/>
          <w:color w:val="000000"/>
          <w:sz w:val="20"/>
          <w:szCs w:val="20"/>
          <w:u w:val="single"/>
        </w:rPr>
      </w:pPr>
      <w:r w:rsidRPr="00B46D84">
        <w:rPr>
          <w:rFonts w:ascii="Times New Roman" w:eastAsia="Times New Roman" w:hAnsi="Times New Roman" w:cs="Times New Roman"/>
          <w:b/>
          <w:bCs/>
          <w:color w:val="000000"/>
          <w:sz w:val="20"/>
          <w:szCs w:val="20"/>
          <w:u w:val="single"/>
        </w:rPr>
        <w:t>Final Proposal Submission to College Research Administrator (RA) 5</w:t>
      </w:r>
      <w:r w:rsidR="00716871">
        <w:rPr>
          <w:rFonts w:ascii="Times New Roman" w:eastAsia="Times New Roman" w:hAnsi="Times New Roman" w:cs="Times New Roman"/>
          <w:b/>
          <w:bCs/>
          <w:color w:val="000000"/>
          <w:sz w:val="20"/>
          <w:szCs w:val="20"/>
          <w:u w:val="single"/>
        </w:rPr>
        <w:t xml:space="preserve"> </w:t>
      </w:r>
      <w:r w:rsidR="00943856" w:rsidRPr="00B46D84">
        <w:rPr>
          <w:rFonts w:ascii="Times New Roman" w:eastAsia="Times New Roman" w:hAnsi="Times New Roman" w:cs="Times New Roman"/>
          <w:b/>
          <w:bCs/>
          <w:color w:val="000000"/>
          <w:sz w:val="20"/>
          <w:szCs w:val="20"/>
          <w:u w:val="single"/>
        </w:rPr>
        <w:t>Business Days Prior to the Sponsor deadline – 12/11.</w:t>
      </w:r>
    </w:p>
    <w:p w14:paraId="1294AEAA" w14:textId="77777777" w:rsidR="00943856" w:rsidRPr="00B46D84" w:rsidRDefault="00943856" w:rsidP="00B46D84">
      <w:pPr>
        <w:spacing w:after="0" w:line="240" w:lineRule="auto"/>
        <w:textAlignment w:val="baseline"/>
        <w:rPr>
          <w:rFonts w:ascii="Times New Roman" w:eastAsia="Times New Roman" w:hAnsi="Times New Roman" w:cs="Times New Roman"/>
          <w:color w:val="000000"/>
          <w:sz w:val="20"/>
          <w:szCs w:val="20"/>
        </w:rPr>
      </w:pPr>
    </w:p>
    <w:p w14:paraId="01B651F8" w14:textId="77777777" w:rsidR="00B46D84" w:rsidRPr="00B46D84" w:rsidRDefault="00B46D84" w:rsidP="00B46D84">
      <w:pPr>
        <w:spacing w:after="0" w:line="240" w:lineRule="auto"/>
        <w:jc w:val="both"/>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 xml:space="preserve">All FINAL, ready-to-submit proposal packages—including both technical and non-technical documents—must be provided to your assigned College Research Administrator </w:t>
      </w:r>
      <w:r w:rsidRPr="00B46D84">
        <w:rPr>
          <w:rFonts w:ascii="Times New Roman" w:eastAsia="Times New Roman" w:hAnsi="Times New Roman" w:cs="Times New Roman"/>
          <w:b/>
          <w:bCs/>
          <w:color w:val="000000"/>
          <w:sz w:val="20"/>
          <w:szCs w:val="20"/>
        </w:rPr>
        <w:t>no later than 8:30 a.m., at least five (5) business days prior to the sponsor’s submission deadline</w:t>
      </w:r>
      <w:r w:rsidRPr="00B46D84">
        <w:rPr>
          <w:rFonts w:ascii="Times New Roman" w:eastAsia="Times New Roman" w:hAnsi="Times New Roman" w:cs="Times New Roman"/>
          <w:color w:val="000000"/>
          <w:sz w:val="20"/>
          <w:szCs w:val="20"/>
        </w:rPr>
        <w:t>. The sponsor’s deadline is defined as the cutoff date and time stated in the funding opportunity announcement.</w:t>
      </w:r>
    </w:p>
    <w:p w14:paraId="398517B4" w14:textId="77777777" w:rsidR="00B46D84" w:rsidRPr="00B46D84" w:rsidRDefault="00B46D84" w:rsidP="00B46D84">
      <w:pPr>
        <w:spacing w:after="0" w:line="240" w:lineRule="auto"/>
        <w:textAlignment w:val="baseline"/>
        <w:rPr>
          <w:rFonts w:ascii="Times New Roman" w:eastAsia="Times New Roman" w:hAnsi="Times New Roman" w:cs="Times New Roman"/>
          <w:color w:val="000000"/>
          <w:sz w:val="20"/>
          <w:szCs w:val="20"/>
        </w:rPr>
      </w:pPr>
    </w:p>
    <w:p w14:paraId="07BBE4B2" w14:textId="77777777" w:rsidR="00B46D84" w:rsidRPr="00B46D84" w:rsidRDefault="00B46D84" w:rsidP="00B46D84">
      <w:pPr>
        <w:spacing w:after="0" w:line="240" w:lineRule="auto"/>
        <w:textAlignment w:val="baseline"/>
        <w:rPr>
          <w:rFonts w:ascii="Times New Roman" w:eastAsia="Times New Roman" w:hAnsi="Times New Roman" w:cs="Times New Roman"/>
          <w:color w:val="000000"/>
          <w:sz w:val="20"/>
          <w:szCs w:val="20"/>
        </w:rPr>
      </w:pPr>
      <w:r w:rsidRPr="0009741E">
        <w:rPr>
          <w:rFonts w:ascii="Times New Roman" w:eastAsia="Times New Roman" w:hAnsi="Times New Roman" w:cs="Times New Roman"/>
          <w:b/>
          <w:bCs/>
          <w:color w:val="000000"/>
          <w:sz w:val="20"/>
          <w:szCs w:val="20"/>
        </w:rPr>
        <w:t>Final proposal packages must include, as applicable</w:t>
      </w:r>
      <w:r w:rsidRPr="00B46D84">
        <w:rPr>
          <w:rFonts w:ascii="Times New Roman" w:eastAsia="Times New Roman" w:hAnsi="Times New Roman" w:cs="Times New Roman"/>
          <w:color w:val="000000"/>
          <w:sz w:val="20"/>
          <w:szCs w:val="20"/>
        </w:rPr>
        <w:t>:</w:t>
      </w:r>
    </w:p>
    <w:p w14:paraId="3F0B8D1D" w14:textId="26D655FA" w:rsidR="00943856" w:rsidRPr="0009741E" w:rsidRDefault="00943856" w:rsidP="0009741E">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09741E">
        <w:rPr>
          <w:rFonts w:ascii="Times New Roman" w:eastAsia="Times New Roman" w:hAnsi="Times New Roman" w:cs="Times New Roman"/>
          <w:color w:val="000000"/>
          <w:sz w:val="20"/>
          <w:szCs w:val="20"/>
        </w:rPr>
        <w:t>Detailed Budget – RA can help draft, as needed, and enter in the sponsor website or forms.</w:t>
      </w:r>
    </w:p>
    <w:p w14:paraId="3931780A" w14:textId="0ED578AF" w:rsidR="00943856" w:rsidRPr="00B46D84" w:rsidRDefault="00943856" w:rsidP="00B46D84">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Budget Justification/Narrative</w:t>
      </w:r>
    </w:p>
    <w:p w14:paraId="39D6DDB1" w14:textId="0BE41B25" w:rsidR="00943856" w:rsidRPr="00B46D84" w:rsidRDefault="00943856" w:rsidP="00B46D84">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Other Supporting Documents (e.g., Biosketch, Current &amp; Pending Support, Data Management Plan, Subrecipient documentation) </w:t>
      </w:r>
    </w:p>
    <w:p w14:paraId="0303A2C6" w14:textId="0E6544B4" w:rsidR="00943856" w:rsidRDefault="00943856" w:rsidP="00B46D84">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All other non-technical documents required by the solicitation, i.e., letters, etc.</w:t>
      </w:r>
    </w:p>
    <w:p w14:paraId="53BE917F" w14:textId="77777777" w:rsidR="00885427" w:rsidRPr="00B46D84" w:rsidRDefault="00885427" w:rsidP="00B46D84">
      <w:pPr>
        <w:pStyle w:val="ListParagraph"/>
        <w:spacing w:after="0" w:line="240" w:lineRule="auto"/>
        <w:textAlignment w:val="baseline"/>
        <w:rPr>
          <w:rFonts w:ascii="Times New Roman" w:eastAsia="Times New Roman" w:hAnsi="Times New Roman" w:cs="Times New Roman"/>
          <w:color w:val="000000"/>
          <w:sz w:val="20"/>
          <w:szCs w:val="20"/>
        </w:rPr>
      </w:pPr>
    </w:p>
    <w:p w14:paraId="7D017357" w14:textId="540ECB0D" w:rsidR="00885427" w:rsidRPr="005D6272" w:rsidRDefault="00885427" w:rsidP="00B46D84">
      <w:pPr>
        <w:spacing w:after="0" w:line="240" w:lineRule="auto"/>
        <w:jc w:val="both"/>
        <w:textAlignment w:val="baseline"/>
        <w:rPr>
          <w:rFonts w:ascii="Times New Roman" w:eastAsia="Times New Roman" w:hAnsi="Times New Roman" w:cs="Times New Roman"/>
          <w:b/>
          <w:bCs/>
          <w:sz w:val="20"/>
          <w:szCs w:val="20"/>
          <w:highlight w:val="yellow"/>
        </w:rPr>
      </w:pPr>
      <w:r w:rsidRPr="005D6272">
        <w:rPr>
          <w:rFonts w:ascii="Times New Roman" w:eastAsia="Times New Roman" w:hAnsi="Times New Roman" w:cs="Times New Roman"/>
          <w:b/>
          <w:bCs/>
          <w:sz w:val="20"/>
          <w:szCs w:val="20"/>
          <w:highlight w:val="yellow"/>
        </w:rPr>
        <w:t>Conflict of Interest</w:t>
      </w:r>
      <w:r w:rsidR="00B46D84" w:rsidRPr="005D6272">
        <w:rPr>
          <w:rFonts w:ascii="Times New Roman" w:eastAsia="Times New Roman" w:hAnsi="Times New Roman" w:cs="Times New Roman"/>
          <w:b/>
          <w:bCs/>
          <w:sz w:val="20"/>
          <w:szCs w:val="20"/>
          <w:highlight w:val="yellow"/>
        </w:rPr>
        <w:t xml:space="preserve"> (COI)</w:t>
      </w:r>
      <w:r w:rsidR="0009741E" w:rsidRPr="005D6272">
        <w:rPr>
          <w:rFonts w:ascii="Times New Roman" w:eastAsia="Times New Roman" w:hAnsi="Times New Roman" w:cs="Times New Roman"/>
          <w:b/>
          <w:bCs/>
          <w:sz w:val="20"/>
          <w:szCs w:val="20"/>
          <w:highlight w:val="yellow"/>
        </w:rPr>
        <w:t>:</w:t>
      </w:r>
    </w:p>
    <w:p w14:paraId="5A00E688" w14:textId="4F2B21FE" w:rsidR="00943856" w:rsidRPr="005D6272" w:rsidRDefault="00B46D84" w:rsidP="00B46D84">
      <w:pPr>
        <w:spacing w:after="0" w:line="240" w:lineRule="auto"/>
        <w:jc w:val="both"/>
        <w:textAlignment w:val="baseline"/>
        <w:rPr>
          <w:rFonts w:ascii="Times New Roman" w:eastAsia="Times New Roman" w:hAnsi="Times New Roman" w:cs="Times New Roman"/>
          <w:color w:val="000000"/>
          <w:sz w:val="20"/>
          <w:szCs w:val="20"/>
          <w:highlight w:val="yellow"/>
        </w:rPr>
      </w:pPr>
      <w:r w:rsidRPr="005D6272">
        <w:rPr>
          <w:rFonts w:ascii="Times New Roman" w:eastAsia="Times New Roman" w:hAnsi="Times New Roman" w:cs="Times New Roman"/>
          <w:color w:val="000000"/>
          <w:sz w:val="20"/>
          <w:szCs w:val="20"/>
          <w:highlight w:val="yellow"/>
        </w:rPr>
        <w:t>Current Conflict of Interest certificates must be obtained for all key personnel listed on the proposal (PI, co-PIs, and senior/key personnel) and submitted to the assigned Research Administrator prior to the proposal submission deadline.</w:t>
      </w:r>
    </w:p>
    <w:p w14:paraId="24CE6703" w14:textId="77777777" w:rsidR="00716871" w:rsidRPr="005D6272" w:rsidRDefault="00716871" w:rsidP="00B46D84">
      <w:pPr>
        <w:spacing w:after="0" w:line="240" w:lineRule="auto"/>
        <w:jc w:val="both"/>
        <w:textAlignment w:val="baseline"/>
        <w:rPr>
          <w:rFonts w:ascii="Times New Roman" w:eastAsia="Times New Roman" w:hAnsi="Times New Roman" w:cs="Times New Roman"/>
          <w:color w:val="000000"/>
          <w:sz w:val="20"/>
          <w:szCs w:val="20"/>
          <w:highlight w:val="yellow"/>
        </w:rPr>
      </w:pPr>
    </w:p>
    <w:p w14:paraId="52436278" w14:textId="77777777" w:rsidR="00716871" w:rsidRPr="005D6272" w:rsidRDefault="00716871" w:rsidP="00716871">
      <w:pPr>
        <w:numPr>
          <w:ilvl w:val="0"/>
          <w:numId w:val="8"/>
        </w:numPr>
        <w:spacing w:after="0" w:line="240" w:lineRule="auto"/>
        <w:jc w:val="both"/>
        <w:textAlignment w:val="baseline"/>
        <w:rPr>
          <w:rFonts w:ascii="Times New Roman" w:eastAsia="Times New Roman" w:hAnsi="Times New Roman" w:cs="Times New Roman"/>
          <w:color w:val="000000"/>
          <w:sz w:val="20"/>
          <w:szCs w:val="20"/>
          <w:highlight w:val="yellow"/>
        </w:rPr>
      </w:pPr>
      <w:r w:rsidRPr="005D6272">
        <w:rPr>
          <w:rFonts w:ascii="Times New Roman" w:eastAsia="Times New Roman" w:hAnsi="Times New Roman" w:cs="Times New Roman"/>
          <w:b/>
          <w:bCs/>
          <w:color w:val="000000"/>
          <w:sz w:val="20"/>
          <w:szCs w:val="20"/>
          <w:highlight w:val="yellow"/>
        </w:rPr>
        <w:t>RG0108/RG0109</w:t>
      </w:r>
      <w:r w:rsidRPr="005D6272">
        <w:rPr>
          <w:rFonts w:ascii="Times New Roman" w:eastAsia="Times New Roman" w:hAnsi="Times New Roman" w:cs="Times New Roman"/>
          <w:color w:val="000000"/>
          <w:sz w:val="20"/>
          <w:szCs w:val="20"/>
          <w:highlight w:val="yellow"/>
        </w:rPr>
        <w:t xml:space="preserve"> - If new to UTSA and have not taken trainings previously</w:t>
      </w:r>
    </w:p>
    <w:p w14:paraId="7E258529" w14:textId="77777777" w:rsidR="00716871" w:rsidRPr="005D6272" w:rsidRDefault="00716871" w:rsidP="00716871">
      <w:pPr>
        <w:numPr>
          <w:ilvl w:val="0"/>
          <w:numId w:val="8"/>
        </w:numPr>
        <w:spacing w:after="0" w:line="240" w:lineRule="auto"/>
        <w:jc w:val="both"/>
        <w:textAlignment w:val="baseline"/>
        <w:rPr>
          <w:rFonts w:ascii="Times New Roman" w:eastAsia="Times New Roman" w:hAnsi="Times New Roman" w:cs="Times New Roman"/>
          <w:color w:val="000000"/>
          <w:sz w:val="20"/>
          <w:szCs w:val="20"/>
          <w:highlight w:val="yellow"/>
        </w:rPr>
      </w:pPr>
      <w:r w:rsidRPr="005D6272">
        <w:rPr>
          <w:rFonts w:ascii="Times New Roman" w:eastAsia="Times New Roman" w:hAnsi="Times New Roman" w:cs="Times New Roman"/>
          <w:b/>
          <w:bCs/>
          <w:color w:val="000000"/>
          <w:sz w:val="20"/>
          <w:szCs w:val="20"/>
          <w:highlight w:val="yellow"/>
        </w:rPr>
        <w:t>RG0101R</w:t>
      </w:r>
      <w:r w:rsidRPr="005D6272">
        <w:rPr>
          <w:rFonts w:ascii="Times New Roman" w:eastAsia="Times New Roman" w:hAnsi="Times New Roman" w:cs="Times New Roman"/>
          <w:color w:val="000000"/>
          <w:sz w:val="20"/>
          <w:szCs w:val="20"/>
          <w:highlight w:val="yellow"/>
        </w:rPr>
        <w:t xml:space="preserve"> -  if trainings have been taken previously, this is the course certificate needed. </w:t>
      </w:r>
    </w:p>
    <w:p w14:paraId="3B3E7BB4" w14:textId="77777777" w:rsidR="00716871" w:rsidRPr="00B46D84" w:rsidRDefault="00716871" w:rsidP="00B46D84">
      <w:pPr>
        <w:spacing w:after="0" w:line="240" w:lineRule="auto"/>
        <w:jc w:val="both"/>
        <w:textAlignment w:val="baseline"/>
        <w:rPr>
          <w:rFonts w:ascii="Times New Roman" w:eastAsia="Times New Roman" w:hAnsi="Times New Roman" w:cs="Times New Roman"/>
          <w:color w:val="000000"/>
          <w:sz w:val="20"/>
          <w:szCs w:val="20"/>
        </w:rPr>
      </w:pPr>
    </w:p>
    <w:p w14:paraId="3D8846BE" w14:textId="1BFC0451" w:rsidR="00943856" w:rsidRPr="00B46D84" w:rsidRDefault="00B46D84" w:rsidP="00B46D84">
      <w:pPr>
        <w:spacing w:after="0" w:line="240" w:lineRule="auto"/>
        <w:jc w:val="both"/>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 xml:space="preserve">The President’s Office and the Vice President for Research (VPR) Administrator’s Team conduct a comprehensive review of all proposals and may identify revisions or corrections that must be addressed prior to submission. Proposals will </w:t>
      </w:r>
      <w:r w:rsidRPr="00B46D84">
        <w:rPr>
          <w:rFonts w:ascii="Times New Roman" w:eastAsia="Times New Roman" w:hAnsi="Times New Roman" w:cs="Times New Roman"/>
          <w:b/>
          <w:bCs/>
          <w:color w:val="000000"/>
          <w:sz w:val="20"/>
          <w:szCs w:val="20"/>
        </w:rPr>
        <w:t>not</w:t>
      </w:r>
      <w:r w:rsidRPr="00B46D84">
        <w:rPr>
          <w:rFonts w:ascii="Times New Roman" w:eastAsia="Times New Roman" w:hAnsi="Times New Roman" w:cs="Times New Roman"/>
          <w:color w:val="000000"/>
          <w:sz w:val="20"/>
          <w:szCs w:val="20"/>
        </w:rPr>
        <w:t xml:space="preserve"> be accepted after </w:t>
      </w:r>
      <w:r w:rsidRPr="00B46D84">
        <w:rPr>
          <w:rFonts w:ascii="Times New Roman" w:eastAsia="Times New Roman" w:hAnsi="Times New Roman" w:cs="Times New Roman"/>
          <w:b/>
          <w:bCs/>
          <w:color w:val="000000"/>
          <w:sz w:val="20"/>
          <w:szCs w:val="20"/>
        </w:rPr>
        <w:t>12:00 p.m. (CT) on the day before the sponsor’s deadline</w:t>
      </w:r>
      <w:r w:rsidRPr="00B46D84">
        <w:rPr>
          <w:rFonts w:ascii="Times New Roman" w:eastAsia="Times New Roman" w:hAnsi="Times New Roman" w:cs="Times New Roman"/>
          <w:color w:val="000000"/>
          <w:sz w:val="20"/>
          <w:szCs w:val="20"/>
        </w:rPr>
        <w:t>, as all proposals must undergo a thorough internal review and approval process. Corrections or changes after submission to the sponsor are not permitted.</w:t>
      </w:r>
      <w:r w:rsidR="00943856" w:rsidRPr="00B46D84">
        <w:rPr>
          <w:rFonts w:ascii="Times New Roman" w:eastAsia="Times New Roman" w:hAnsi="Times New Roman" w:cs="Times New Roman"/>
          <w:color w:val="000000"/>
          <w:sz w:val="20"/>
          <w:szCs w:val="20"/>
        </w:rPr>
        <w:t> </w:t>
      </w:r>
    </w:p>
    <w:p w14:paraId="3CCB89D5" w14:textId="77777777" w:rsidR="00943856" w:rsidRPr="00B46D84" w:rsidRDefault="00943856" w:rsidP="00B46D84">
      <w:pPr>
        <w:spacing w:after="0" w:line="240" w:lineRule="auto"/>
        <w:textAlignment w:val="baseline"/>
        <w:rPr>
          <w:rFonts w:ascii="Times New Roman" w:eastAsia="Times New Roman" w:hAnsi="Times New Roman" w:cs="Times New Roman"/>
          <w:b/>
          <w:bCs/>
          <w:color w:val="000000"/>
          <w:sz w:val="20"/>
          <w:szCs w:val="20"/>
        </w:rPr>
      </w:pPr>
    </w:p>
    <w:p w14:paraId="300EC570" w14:textId="7096921D" w:rsidR="00943856" w:rsidRPr="00B46D84" w:rsidRDefault="00B46D84" w:rsidP="00B46D84">
      <w:pPr>
        <w:spacing w:after="0" w:line="240" w:lineRule="auto"/>
        <w:jc w:val="both"/>
        <w:textAlignment w:val="baseline"/>
        <w:rPr>
          <w:rFonts w:ascii="Times New Roman" w:eastAsia="Times New Roman" w:hAnsi="Times New Roman" w:cs="Times New Roman"/>
          <w:b/>
          <w:bCs/>
          <w:color w:val="000000"/>
          <w:sz w:val="20"/>
          <w:szCs w:val="20"/>
        </w:rPr>
      </w:pPr>
      <w:r w:rsidRPr="00B46D84">
        <w:rPr>
          <w:rFonts w:ascii="Times New Roman" w:eastAsia="Times New Roman" w:hAnsi="Times New Roman" w:cs="Times New Roman"/>
          <w:b/>
          <w:bCs/>
          <w:color w:val="000000"/>
          <w:sz w:val="20"/>
          <w:szCs w:val="20"/>
        </w:rPr>
        <w:t>Any proposal that is incomplete or submitted late to the Office of Sponsored Programs (OSP) will not be accepted for review or submission without an approved exception from the appropriate Dean and the Vice President for Research</w:t>
      </w:r>
      <w:r w:rsidR="00943856" w:rsidRPr="00B46D84">
        <w:rPr>
          <w:rFonts w:ascii="Times New Roman" w:eastAsia="Times New Roman" w:hAnsi="Times New Roman" w:cs="Times New Roman"/>
          <w:b/>
          <w:bCs/>
          <w:color w:val="000000"/>
          <w:sz w:val="20"/>
          <w:szCs w:val="20"/>
        </w:rPr>
        <w:t>.</w:t>
      </w:r>
    </w:p>
    <w:p w14:paraId="6A63B6B6" w14:textId="77777777" w:rsidR="00885427" w:rsidRPr="00B46D84" w:rsidRDefault="00885427" w:rsidP="00B46D84">
      <w:pPr>
        <w:spacing w:after="0" w:line="240" w:lineRule="auto"/>
        <w:textAlignment w:val="baseline"/>
        <w:rPr>
          <w:rFonts w:ascii="Times New Roman" w:eastAsia="Times New Roman" w:hAnsi="Times New Roman" w:cs="Times New Roman"/>
          <w:b/>
          <w:bCs/>
          <w:color w:val="000000"/>
          <w:sz w:val="20"/>
          <w:szCs w:val="20"/>
        </w:rPr>
      </w:pPr>
    </w:p>
    <w:p w14:paraId="4E57A36E" w14:textId="1FAD9364" w:rsidR="00885427" w:rsidRPr="00885427" w:rsidRDefault="00885427" w:rsidP="00B46D84">
      <w:pPr>
        <w:spacing w:after="0" w:line="240" w:lineRule="auto"/>
        <w:textAlignment w:val="baseline"/>
        <w:rPr>
          <w:rFonts w:ascii="Times New Roman" w:eastAsia="Times New Roman" w:hAnsi="Times New Roman" w:cs="Times New Roman"/>
          <w:b/>
          <w:bCs/>
          <w:color w:val="000000"/>
          <w:sz w:val="20"/>
          <w:szCs w:val="20"/>
        </w:rPr>
      </w:pPr>
      <w:r w:rsidRPr="00B46D84">
        <w:rPr>
          <w:rFonts w:ascii="Times New Roman" w:eastAsia="Times New Roman" w:hAnsi="Times New Roman" w:cs="Times New Roman"/>
          <w:b/>
          <w:bCs/>
          <w:color w:val="000000"/>
          <w:sz w:val="20"/>
          <w:szCs w:val="20"/>
          <w:u w:val="single"/>
        </w:rPr>
        <w:t>The 15/5 Rule (Very Important)</w:t>
      </w:r>
      <w:r w:rsidRPr="00885427">
        <w:rPr>
          <w:rFonts w:ascii="Times New Roman" w:eastAsia="Times New Roman" w:hAnsi="Times New Roman" w:cs="Times New Roman"/>
          <w:b/>
          <w:bCs/>
          <w:color w:val="000000"/>
          <w:sz w:val="20"/>
          <w:szCs w:val="20"/>
          <w:u w:val="single"/>
        </w:rPr>
        <w:t>:</w:t>
      </w:r>
    </w:p>
    <w:p w14:paraId="13257F64" w14:textId="03EBB8B8" w:rsidR="00885427" w:rsidRPr="00885427" w:rsidRDefault="00B46D84" w:rsidP="00B46D84">
      <w:pPr>
        <w:numPr>
          <w:ilvl w:val="0"/>
          <w:numId w:val="7"/>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Notice of Intent (NOI): M</w:t>
      </w:r>
      <w:r w:rsidR="00885427" w:rsidRPr="00885427">
        <w:rPr>
          <w:rFonts w:ascii="Times New Roman" w:eastAsia="Times New Roman" w:hAnsi="Times New Roman" w:cs="Times New Roman"/>
          <w:color w:val="000000"/>
          <w:sz w:val="20"/>
          <w:szCs w:val="20"/>
        </w:rPr>
        <w:t>ust be submitted at least </w:t>
      </w:r>
      <w:r w:rsidR="00885427" w:rsidRPr="00885427">
        <w:rPr>
          <w:rFonts w:ascii="Times New Roman" w:eastAsia="Times New Roman" w:hAnsi="Times New Roman" w:cs="Times New Roman"/>
          <w:b/>
          <w:bCs/>
          <w:color w:val="000000"/>
          <w:sz w:val="20"/>
          <w:szCs w:val="20"/>
        </w:rPr>
        <w:t>15 business days prior</w:t>
      </w:r>
      <w:r w:rsidR="00885427" w:rsidRPr="00885427">
        <w:rPr>
          <w:rFonts w:ascii="Times New Roman" w:eastAsia="Times New Roman" w:hAnsi="Times New Roman" w:cs="Times New Roman"/>
          <w:color w:val="000000"/>
          <w:sz w:val="20"/>
          <w:szCs w:val="20"/>
        </w:rPr>
        <w:t> to the sponsor deadline.</w:t>
      </w:r>
    </w:p>
    <w:p w14:paraId="20CC54C1" w14:textId="77777777" w:rsidR="00B46D84" w:rsidRPr="00B46D84" w:rsidRDefault="00B46D84" w:rsidP="00B46D84">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b/>
          <w:bCs/>
          <w:color w:val="000000"/>
          <w:sz w:val="20"/>
          <w:szCs w:val="20"/>
        </w:rPr>
        <w:t xml:space="preserve">Final Proposal Documents: </w:t>
      </w:r>
      <w:r w:rsidRPr="00B46D84">
        <w:rPr>
          <w:rFonts w:ascii="Times New Roman" w:eastAsia="Times New Roman" w:hAnsi="Times New Roman" w:cs="Times New Roman"/>
          <w:color w:val="000000"/>
          <w:sz w:val="20"/>
          <w:szCs w:val="20"/>
        </w:rPr>
        <w:t xml:space="preserve">Must be submitted in their final, error-free, submission-ready form </w:t>
      </w:r>
      <w:r w:rsidRPr="00B46D84">
        <w:rPr>
          <w:rFonts w:ascii="Times New Roman" w:eastAsia="Times New Roman" w:hAnsi="Times New Roman" w:cs="Times New Roman"/>
          <w:b/>
          <w:bCs/>
          <w:color w:val="000000"/>
          <w:sz w:val="20"/>
          <w:szCs w:val="20"/>
        </w:rPr>
        <w:t>5 business days</w:t>
      </w:r>
      <w:r w:rsidRPr="00B46D84">
        <w:rPr>
          <w:rFonts w:ascii="Times New Roman" w:eastAsia="Times New Roman" w:hAnsi="Times New Roman" w:cs="Times New Roman"/>
          <w:color w:val="000000"/>
          <w:sz w:val="20"/>
          <w:szCs w:val="20"/>
        </w:rPr>
        <w:t xml:space="preserve"> prior to the sponsor deadline.</w:t>
      </w:r>
    </w:p>
    <w:p w14:paraId="66840F4F" w14:textId="795A85CF" w:rsidR="00885427" w:rsidRPr="00885427" w:rsidRDefault="00B46D84" w:rsidP="00B46D84">
      <w:pPr>
        <w:numPr>
          <w:ilvl w:val="1"/>
          <w:numId w:val="7"/>
        </w:numPr>
        <w:spacing w:after="0" w:line="240" w:lineRule="auto"/>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For subawards, the “due date” is the date requested by the prime institution, not the sponsor’s deadline.</w:t>
      </w:r>
      <w:r w:rsidR="00885427" w:rsidRPr="00885427">
        <w:rPr>
          <w:rFonts w:ascii="Times New Roman" w:eastAsia="Times New Roman" w:hAnsi="Times New Roman" w:cs="Times New Roman"/>
          <w:color w:val="000000"/>
          <w:sz w:val="20"/>
          <w:szCs w:val="20"/>
        </w:rPr>
        <w:t> </w:t>
      </w:r>
    </w:p>
    <w:p w14:paraId="7FE2FCB0" w14:textId="4D9D7462" w:rsidR="00885427" w:rsidRPr="00885427" w:rsidRDefault="00885427" w:rsidP="0009741E">
      <w:pPr>
        <w:pStyle w:val="ListParagraph"/>
        <w:numPr>
          <w:ilvl w:val="0"/>
          <w:numId w:val="6"/>
        </w:numPr>
        <w:spacing w:after="0" w:line="240" w:lineRule="auto"/>
        <w:textAlignment w:val="baseline"/>
        <w:rPr>
          <w:rFonts w:ascii="Times New Roman" w:eastAsia="Times New Roman" w:hAnsi="Times New Roman" w:cs="Times New Roman"/>
          <w:color w:val="000000"/>
          <w:sz w:val="20"/>
          <w:szCs w:val="20"/>
        </w:rPr>
      </w:pPr>
      <w:r w:rsidRPr="00885427">
        <w:rPr>
          <w:rFonts w:ascii="Times New Roman" w:eastAsia="Times New Roman" w:hAnsi="Times New Roman" w:cs="Times New Roman"/>
          <w:color w:val="000000"/>
          <w:sz w:val="20"/>
          <w:szCs w:val="20"/>
        </w:rPr>
        <w:t> Here is the link for the UTSA official page: </w:t>
      </w:r>
      <w:hyperlink r:id="rId6" w:tooltip="Original URL: https://research.utsa.edu/research-admin/proposal-deadlines.html. Click or tap if you trust this link." w:history="1">
        <w:r w:rsidRPr="00885427">
          <w:rPr>
            <w:rStyle w:val="Hyperlink"/>
            <w:rFonts w:ascii="Times New Roman" w:eastAsia="Times New Roman" w:hAnsi="Times New Roman" w:cs="Times New Roman"/>
            <w:sz w:val="20"/>
            <w:szCs w:val="20"/>
          </w:rPr>
          <w:t>https://research.utsa.edu/research-admin/proposal-deadlines.html</w:t>
        </w:r>
      </w:hyperlink>
    </w:p>
    <w:p w14:paraId="34430926" w14:textId="77777777" w:rsidR="00943856" w:rsidRPr="00B46D84" w:rsidRDefault="00943856" w:rsidP="00B46D84">
      <w:pPr>
        <w:spacing w:after="0" w:line="240" w:lineRule="auto"/>
        <w:textAlignment w:val="baseline"/>
        <w:rPr>
          <w:rFonts w:ascii="Times New Roman" w:eastAsia="Times New Roman" w:hAnsi="Times New Roman" w:cs="Times New Roman"/>
          <w:color w:val="000000"/>
          <w:sz w:val="20"/>
          <w:szCs w:val="20"/>
        </w:rPr>
      </w:pPr>
    </w:p>
    <w:p w14:paraId="397A37F6" w14:textId="38779D44" w:rsidR="00831C25" w:rsidRPr="00B46D84" w:rsidRDefault="00B46D84" w:rsidP="00B46D84">
      <w:pPr>
        <w:spacing w:after="0" w:line="240" w:lineRule="exact"/>
        <w:textAlignment w:val="baseline"/>
        <w:rPr>
          <w:rFonts w:ascii="Times New Roman" w:eastAsia="Times New Roman" w:hAnsi="Times New Roman" w:cs="Times New Roman"/>
          <w:color w:val="000000"/>
          <w:sz w:val="20"/>
          <w:szCs w:val="20"/>
        </w:rPr>
      </w:pPr>
      <w:r w:rsidRPr="00B46D84">
        <w:rPr>
          <w:rFonts w:ascii="Times New Roman" w:eastAsia="Times New Roman" w:hAnsi="Times New Roman" w:cs="Times New Roman"/>
          <w:color w:val="000000"/>
          <w:sz w:val="20"/>
          <w:szCs w:val="20"/>
        </w:rPr>
        <w:t>Thank you for your cooperation and adherence to these requirements. If you have questions or need assistance, please contact your assigned College Research Administrator.</w:t>
      </w:r>
    </w:p>
    <w:sectPr w:rsidR="00831C25" w:rsidRPr="00B46D84" w:rsidSect="00943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B95"/>
    <w:multiLevelType w:val="multilevel"/>
    <w:tmpl w:val="82D0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6482F"/>
    <w:multiLevelType w:val="hybridMultilevel"/>
    <w:tmpl w:val="49B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9365C"/>
    <w:multiLevelType w:val="multilevel"/>
    <w:tmpl w:val="28D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5531B1"/>
    <w:multiLevelType w:val="multilevel"/>
    <w:tmpl w:val="1A0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E5BC2"/>
    <w:multiLevelType w:val="multilevel"/>
    <w:tmpl w:val="E7A8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B517A"/>
    <w:multiLevelType w:val="multilevel"/>
    <w:tmpl w:val="06C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41E6D"/>
    <w:multiLevelType w:val="multilevel"/>
    <w:tmpl w:val="080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F237A"/>
    <w:multiLevelType w:val="multilevel"/>
    <w:tmpl w:val="784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392913">
    <w:abstractNumId w:val="0"/>
  </w:num>
  <w:num w:numId="2" w16cid:durableId="1192886980">
    <w:abstractNumId w:val="7"/>
  </w:num>
  <w:num w:numId="3" w16cid:durableId="836456274">
    <w:abstractNumId w:val="3"/>
  </w:num>
  <w:num w:numId="4" w16cid:durableId="1747874093">
    <w:abstractNumId w:val="5"/>
  </w:num>
  <w:num w:numId="5" w16cid:durableId="522745683">
    <w:abstractNumId w:val="6"/>
  </w:num>
  <w:num w:numId="6" w16cid:durableId="577598715">
    <w:abstractNumId w:val="1"/>
  </w:num>
  <w:num w:numId="7" w16cid:durableId="389578713">
    <w:abstractNumId w:val="2"/>
  </w:num>
  <w:num w:numId="8" w16cid:durableId="184446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86"/>
    <w:rsid w:val="0009741E"/>
    <w:rsid w:val="000B6C08"/>
    <w:rsid w:val="000D5189"/>
    <w:rsid w:val="000E3F86"/>
    <w:rsid w:val="000E6324"/>
    <w:rsid w:val="001A0897"/>
    <w:rsid w:val="001B3CEF"/>
    <w:rsid w:val="001D7BC7"/>
    <w:rsid w:val="00222CB1"/>
    <w:rsid w:val="00247C5F"/>
    <w:rsid w:val="00262D9E"/>
    <w:rsid w:val="00293222"/>
    <w:rsid w:val="002E132E"/>
    <w:rsid w:val="00310D4B"/>
    <w:rsid w:val="005D6248"/>
    <w:rsid w:val="005D6272"/>
    <w:rsid w:val="006839AF"/>
    <w:rsid w:val="006840A4"/>
    <w:rsid w:val="00716871"/>
    <w:rsid w:val="007215E7"/>
    <w:rsid w:val="00736EC2"/>
    <w:rsid w:val="007F154E"/>
    <w:rsid w:val="007F5EF3"/>
    <w:rsid w:val="00831C25"/>
    <w:rsid w:val="00844025"/>
    <w:rsid w:val="00885427"/>
    <w:rsid w:val="008F5168"/>
    <w:rsid w:val="00943856"/>
    <w:rsid w:val="00957236"/>
    <w:rsid w:val="0099763D"/>
    <w:rsid w:val="009B2195"/>
    <w:rsid w:val="009F122C"/>
    <w:rsid w:val="00A46DB9"/>
    <w:rsid w:val="00A647F2"/>
    <w:rsid w:val="00A75507"/>
    <w:rsid w:val="00A937EF"/>
    <w:rsid w:val="00B46D84"/>
    <w:rsid w:val="00BB202C"/>
    <w:rsid w:val="00BB38FA"/>
    <w:rsid w:val="00C037E2"/>
    <w:rsid w:val="00C47950"/>
    <w:rsid w:val="00C65B51"/>
    <w:rsid w:val="00D0048F"/>
    <w:rsid w:val="00D614F4"/>
    <w:rsid w:val="00E621E4"/>
    <w:rsid w:val="00EC4F0E"/>
    <w:rsid w:val="00F15CD6"/>
    <w:rsid w:val="00F603D4"/>
    <w:rsid w:val="00F853A1"/>
    <w:rsid w:val="00FA04AE"/>
    <w:rsid w:val="00FD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2707"/>
  <w15:chartTrackingRefBased/>
  <w15:docId w15:val="{73F5654C-1858-4E01-B234-DB52F06D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F86"/>
    <w:rPr>
      <w:color w:val="0000FF"/>
      <w:u w:val="single"/>
    </w:rPr>
  </w:style>
  <w:style w:type="paragraph" w:styleId="ListParagraph">
    <w:name w:val="List Paragraph"/>
    <w:basedOn w:val="Normal"/>
    <w:uiPriority w:val="34"/>
    <w:qFormat/>
    <w:rsid w:val="007F154E"/>
    <w:pPr>
      <w:ind w:left="720"/>
      <w:contextualSpacing/>
    </w:pPr>
  </w:style>
  <w:style w:type="paragraph" w:styleId="NormalWeb">
    <w:name w:val="Normal (Web)"/>
    <w:basedOn w:val="Normal"/>
    <w:uiPriority w:val="99"/>
    <w:semiHidden/>
    <w:unhideWhenUsed/>
    <w:rsid w:val="00D004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43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3029">
      <w:bodyDiv w:val="1"/>
      <w:marLeft w:val="0"/>
      <w:marRight w:val="0"/>
      <w:marTop w:val="0"/>
      <w:marBottom w:val="0"/>
      <w:divBdr>
        <w:top w:val="none" w:sz="0" w:space="0" w:color="auto"/>
        <w:left w:val="none" w:sz="0" w:space="0" w:color="auto"/>
        <w:bottom w:val="none" w:sz="0" w:space="0" w:color="auto"/>
        <w:right w:val="none" w:sz="0" w:space="0" w:color="auto"/>
      </w:divBdr>
      <w:divsChild>
        <w:div w:id="335228954">
          <w:marLeft w:val="0"/>
          <w:marRight w:val="0"/>
          <w:marTop w:val="0"/>
          <w:marBottom w:val="0"/>
          <w:divBdr>
            <w:top w:val="none" w:sz="0" w:space="0" w:color="auto"/>
            <w:left w:val="none" w:sz="0" w:space="0" w:color="auto"/>
            <w:bottom w:val="none" w:sz="0" w:space="0" w:color="auto"/>
            <w:right w:val="none" w:sz="0" w:space="0" w:color="auto"/>
          </w:divBdr>
        </w:div>
        <w:div w:id="991714079">
          <w:marLeft w:val="0"/>
          <w:marRight w:val="0"/>
          <w:marTop w:val="0"/>
          <w:marBottom w:val="0"/>
          <w:divBdr>
            <w:top w:val="none" w:sz="0" w:space="0" w:color="auto"/>
            <w:left w:val="none" w:sz="0" w:space="0" w:color="auto"/>
            <w:bottom w:val="none" w:sz="0" w:space="0" w:color="auto"/>
            <w:right w:val="none" w:sz="0" w:space="0" w:color="auto"/>
          </w:divBdr>
        </w:div>
        <w:div w:id="1246761150">
          <w:marLeft w:val="0"/>
          <w:marRight w:val="0"/>
          <w:marTop w:val="0"/>
          <w:marBottom w:val="0"/>
          <w:divBdr>
            <w:top w:val="none" w:sz="0" w:space="0" w:color="auto"/>
            <w:left w:val="none" w:sz="0" w:space="0" w:color="auto"/>
            <w:bottom w:val="none" w:sz="0" w:space="0" w:color="auto"/>
            <w:right w:val="none" w:sz="0" w:space="0" w:color="auto"/>
          </w:divBdr>
        </w:div>
        <w:div w:id="1272741264">
          <w:marLeft w:val="0"/>
          <w:marRight w:val="0"/>
          <w:marTop w:val="0"/>
          <w:marBottom w:val="0"/>
          <w:divBdr>
            <w:top w:val="none" w:sz="0" w:space="0" w:color="auto"/>
            <w:left w:val="none" w:sz="0" w:space="0" w:color="auto"/>
            <w:bottom w:val="none" w:sz="0" w:space="0" w:color="auto"/>
            <w:right w:val="none" w:sz="0" w:space="0" w:color="auto"/>
          </w:divBdr>
        </w:div>
        <w:div w:id="631861997">
          <w:marLeft w:val="0"/>
          <w:marRight w:val="0"/>
          <w:marTop w:val="0"/>
          <w:marBottom w:val="0"/>
          <w:divBdr>
            <w:top w:val="none" w:sz="0" w:space="0" w:color="auto"/>
            <w:left w:val="none" w:sz="0" w:space="0" w:color="auto"/>
            <w:bottom w:val="none" w:sz="0" w:space="0" w:color="auto"/>
            <w:right w:val="none" w:sz="0" w:space="0" w:color="auto"/>
          </w:divBdr>
        </w:div>
        <w:div w:id="442191564">
          <w:marLeft w:val="0"/>
          <w:marRight w:val="0"/>
          <w:marTop w:val="0"/>
          <w:marBottom w:val="0"/>
          <w:divBdr>
            <w:top w:val="none" w:sz="0" w:space="0" w:color="auto"/>
            <w:left w:val="none" w:sz="0" w:space="0" w:color="auto"/>
            <w:bottom w:val="none" w:sz="0" w:space="0" w:color="auto"/>
            <w:right w:val="none" w:sz="0" w:space="0" w:color="auto"/>
          </w:divBdr>
        </w:div>
      </w:divsChild>
    </w:div>
    <w:div w:id="1058436786">
      <w:bodyDiv w:val="1"/>
      <w:marLeft w:val="0"/>
      <w:marRight w:val="0"/>
      <w:marTop w:val="0"/>
      <w:marBottom w:val="0"/>
      <w:divBdr>
        <w:top w:val="none" w:sz="0" w:space="0" w:color="auto"/>
        <w:left w:val="none" w:sz="0" w:space="0" w:color="auto"/>
        <w:bottom w:val="none" w:sz="0" w:space="0" w:color="auto"/>
        <w:right w:val="none" w:sz="0" w:space="0" w:color="auto"/>
      </w:divBdr>
      <w:divsChild>
        <w:div w:id="658391675">
          <w:marLeft w:val="0"/>
          <w:marRight w:val="0"/>
          <w:marTop w:val="0"/>
          <w:marBottom w:val="0"/>
          <w:divBdr>
            <w:top w:val="none" w:sz="0" w:space="0" w:color="auto"/>
            <w:left w:val="none" w:sz="0" w:space="0" w:color="auto"/>
            <w:bottom w:val="none" w:sz="0" w:space="0" w:color="auto"/>
            <w:right w:val="none" w:sz="0" w:space="0" w:color="auto"/>
          </w:divBdr>
        </w:div>
        <w:div w:id="1305937511">
          <w:marLeft w:val="0"/>
          <w:marRight w:val="0"/>
          <w:marTop w:val="0"/>
          <w:marBottom w:val="0"/>
          <w:divBdr>
            <w:top w:val="none" w:sz="0" w:space="0" w:color="auto"/>
            <w:left w:val="none" w:sz="0" w:space="0" w:color="auto"/>
            <w:bottom w:val="none" w:sz="0" w:space="0" w:color="auto"/>
            <w:right w:val="none" w:sz="0" w:space="0" w:color="auto"/>
          </w:divBdr>
        </w:div>
        <w:div w:id="377316798">
          <w:marLeft w:val="0"/>
          <w:marRight w:val="0"/>
          <w:marTop w:val="0"/>
          <w:marBottom w:val="0"/>
          <w:divBdr>
            <w:top w:val="none" w:sz="0" w:space="0" w:color="auto"/>
            <w:left w:val="none" w:sz="0" w:space="0" w:color="auto"/>
            <w:bottom w:val="none" w:sz="0" w:space="0" w:color="auto"/>
            <w:right w:val="none" w:sz="0" w:space="0" w:color="auto"/>
          </w:divBdr>
        </w:div>
        <w:div w:id="1170831176">
          <w:marLeft w:val="0"/>
          <w:marRight w:val="0"/>
          <w:marTop w:val="0"/>
          <w:marBottom w:val="0"/>
          <w:divBdr>
            <w:top w:val="none" w:sz="0" w:space="0" w:color="auto"/>
            <w:left w:val="none" w:sz="0" w:space="0" w:color="auto"/>
            <w:bottom w:val="none" w:sz="0" w:space="0" w:color="auto"/>
            <w:right w:val="none" w:sz="0" w:space="0" w:color="auto"/>
          </w:divBdr>
        </w:div>
        <w:div w:id="535584685">
          <w:marLeft w:val="0"/>
          <w:marRight w:val="0"/>
          <w:marTop w:val="0"/>
          <w:marBottom w:val="0"/>
          <w:divBdr>
            <w:top w:val="none" w:sz="0" w:space="0" w:color="auto"/>
            <w:left w:val="none" w:sz="0" w:space="0" w:color="auto"/>
            <w:bottom w:val="none" w:sz="0" w:space="0" w:color="auto"/>
            <w:right w:val="none" w:sz="0" w:space="0" w:color="auto"/>
          </w:divBdr>
        </w:div>
        <w:div w:id="341202231">
          <w:marLeft w:val="0"/>
          <w:marRight w:val="0"/>
          <w:marTop w:val="0"/>
          <w:marBottom w:val="0"/>
          <w:divBdr>
            <w:top w:val="none" w:sz="0" w:space="0" w:color="auto"/>
            <w:left w:val="none" w:sz="0" w:space="0" w:color="auto"/>
            <w:bottom w:val="none" w:sz="0" w:space="0" w:color="auto"/>
            <w:right w:val="none" w:sz="0" w:space="0" w:color="auto"/>
          </w:divBdr>
        </w:div>
      </w:divsChild>
    </w:div>
    <w:div w:id="1324044995">
      <w:bodyDiv w:val="1"/>
      <w:marLeft w:val="0"/>
      <w:marRight w:val="0"/>
      <w:marTop w:val="0"/>
      <w:marBottom w:val="0"/>
      <w:divBdr>
        <w:top w:val="none" w:sz="0" w:space="0" w:color="auto"/>
        <w:left w:val="none" w:sz="0" w:space="0" w:color="auto"/>
        <w:bottom w:val="none" w:sz="0" w:space="0" w:color="auto"/>
        <w:right w:val="none" w:sz="0" w:space="0" w:color="auto"/>
      </w:divBdr>
      <w:divsChild>
        <w:div w:id="1378704763">
          <w:marLeft w:val="360"/>
          <w:marRight w:val="0"/>
          <w:marTop w:val="0"/>
          <w:marBottom w:val="0"/>
          <w:divBdr>
            <w:top w:val="none" w:sz="0" w:space="0" w:color="auto"/>
            <w:left w:val="none" w:sz="0" w:space="0" w:color="auto"/>
            <w:bottom w:val="none" w:sz="0" w:space="0" w:color="auto"/>
            <w:right w:val="none" w:sz="0" w:space="0" w:color="auto"/>
          </w:divBdr>
        </w:div>
        <w:div w:id="1812021647">
          <w:marLeft w:val="360"/>
          <w:marRight w:val="0"/>
          <w:marTop w:val="0"/>
          <w:marBottom w:val="0"/>
          <w:divBdr>
            <w:top w:val="none" w:sz="0" w:space="0" w:color="auto"/>
            <w:left w:val="none" w:sz="0" w:space="0" w:color="auto"/>
            <w:bottom w:val="none" w:sz="0" w:space="0" w:color="auto"/>
            <w:right w:val="none" w:sz="0" w:space="0" w:color="auto"/>
          </w:divBdr>
        </w:div>
        <w:div w:id="851992875">
          <w:marLeft w:val="360"/>
          <w:marRight w:val="0"/>
          <w:marTop w:val="0"/>
          <w:marBottom w:val="0"/>
          <w:divBdr>
            <w:top w:val="none" w:sz="0" w:space="0" w:color="auto"/>
            <w:left w:val="none" w:sz="0" w:space="0" w:color="auto"/>
            <w:bottom w:val="none" w:sz="0" w:space="0" w:color="auto"/>
            <w:right w:val="none" w:sz="0" w:space="0" w:color="auto"/>
          </w:divBdr>
        </w:div>
        <w:div w:id="1596792071">
          <w:marLeft w:val="360"/>
          <w:marRight w:val="0"/>
          <w:marTop w:val="0"/>
          <w:marBottom w:val="0"/>
          <w:divBdr>
            <w:top w:val="none" w:sz="0" w:space="0" w:color="auto"/>
            <w:left w:val="none" w:sz="0" w:space="0" w:color="auto"/>
            <w:bottom w:val="none" w:sz="0" w:space="0" w:color="auto"/>
            <w:right w:val="none" w:sz="0" w:space="0" w:color="auto"/>
          </w:divBdr>
        </w:div>
        <w:div w:id="719325046">
          <w:marLeft w:val="360"/>
          <w:marRight w:val="0"/>
          <w:marTop w:val="0"/>
          <w:marBottom w:val="0"/>
          <w:divBdr>
            <w:top w:val="none" w:sz="0" w:space="0" w:color="auto"/>
            <w:left w:val="none" w:sz="0" w:space="0" w:color="auto"/>
            <w:bottom w:val="none" w:sz="0" w:space="0" w:color="auto"/>
            <w:right w:val="none" w:sz="0" w:space="0" w:color="auto"/>
          </w:divBdr>
        </w:div>
      </w:divsChild>
    </w:div>
    <w:div w:id="1345088504">
      <w:bodyDiv w:val="1"/>
      <w:marLeft w:val="0"/>
      <w:marRight w:val="0"/>
      <w:marTop w:val="0"/>
      <w:marBottom w:val="0"/>
      <w:divBdr>
        <w:top w:val="none" w:sz="0" w:space="0" w:color="auto"/>
        <w:left w:val="none" w:sz="0" w:space="0" w:color="auto"/>
        <w:bottom w:val="none" w:sz="0" w:space="0" w:color="auto"/>
        <w:right w:val="none" w:sz="0" w:space="0" w:color="auto"/>
      </w:divBdr>
      <w:divsChild>
        <w:div w:id="182785188">
          <w:marLeft w:val="0"/>
          <w:marRight w:val="0"/>
          <w:marTop w:val="0"/>
          <w:marBottom w:val="0"/>
          <w:divBdr>
            <w:top w:val="none" w:sz="0" w:space="0" w:color="auto"/>
            <w:left w:val="none" w:sz="0" w:space="0" w:color="auto"/>
            <w:bottom w:val="none" w:sz="0" w:space="0" w:color="auto"/>
            <w:right w:val="none" w:sz="0" w:space="0" w:color="auto"/>
          </w:divBdr>
        </w:div>
        <w:div w:id="149905874">
          <w:marLeft w:val="0"/>
          <w:marRight w:val="0"/>
          <w:marTop w:val="0"/>
          <w:marBottom w:val="0"/>
          <w:divBdr>
            <w:top w:val="none" w:sz="0" w:space="0" w:color="auto"/>
            <w:left w:val="none" w:sz="0" w:space="0" w:color="auto"/>
            <w:bottom w:val="none" w:sz="0" w:space="0" w:color="auto"/>
            <w:right w:val="none" w:sz="0" w:space="0" w:color="auto"/>
          </w:divBdr>
          <w:divsChild>
            <w:div w:id="1599485945">
              <w:marLeft w:val="0"/>
              <w:marRight w:val="0"/>
              <w:marTop w:val="0"/>
              <w:marBottom w:val="0"/>
              <w:divBdr>
                <w:top w:val="none" w:sz="0" w:space="0" w:color="auto"/>
                <w:left w:val="none" w:sz="0" w:space="0" w:color="auto"/>
                <w:bottom w:val="none" w:sz="0" w:space="0" w:color="auto"/>
                <w:right w:val="none" w:sz="0" w:space="0" w:color="auto"/>
              </w:divBdr>
            </w:div>
            <w:div w:id="1780055168">
              <w:marLeft w:val="0"/>
              <w:marRight w:val="0"/>
              <w:marTop w:val="0"/>
              <w:marBottom w:val="0"/>
              <w:divBdr>
                <w:top w:val="none" w:sz="0" w:space="0" w:color="auto"/>
                <w:left w:val="none" w:sz="0" w:space="0" w:color="auto"/>
                <w:bottom w:val="none" w:sz="0" w:space="0" w:color="auto"/>
                <w:right w:val="none" w:sz="0" w:space="0" w:color="auto"/>
              </w:divBdr>
            </w:div>
            <w:div w:id="20575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0999">
      <w:bodyDiv w:val="1"/>
      <w:marLeft w:val="0"/>
      <w:marRight w:val="0"/>
      <w:marTop w:val="0"/>
      <w:marBottom w:val="0"/>
      <w:divBdr>
        <w:top w:val="none" w:sz="0" w:space="0" w:color="auto"/>
        <w:left w:val="none" w:sz="0" w:space="0" w:color="auto"/>
        <w:bottom w:val="none" w:sz="0" w:space="0" w:color="auto"/>
        <w:right w:val="none" w:sz="0" w:space="0" w:color="auto"/>
      </w:divBdr>
      <w:divsChild>
        <w:div w:id="157380094">
          <w:marLeft w:val="0"/>
          <w:marRight w:val="0"/>
          <w:marTop w:val="0"/>
          <w:marBottom w:val="0"/>
          <w:divBdr>
            <w:top w:val="none" w:sz="0" w:space="0" w:color="auto"/>
            <w:left w:val="none" w:sz="0" w:space="0" w:color="auto"/>
            <w:bottom w:val="none" w:sz="0" w:space="0" w:color="auto"/>
            <w:right w:val="none" w:sz="0" w:space="0" w:color="auto"/>
          </w:divBdr>
        </w:div>
      </w:divsChild>
    </w:div>
    <w:div w:id="1583837231">
      <w:bodyDiv w:val="1"/>
      <w:marLeft w:val="0"/>
      <w:marRight w:val="0"/>
      <w:marTop w:val="0"/>
      <w:marBottom w:val="0"/>
      <w:divBdr>
        <w:top w:val="none" w:sz="0" w:space="0" w:color="auto"/>
        <w:left w:val="none" w:sz="0" w:space="0" w:color="auto"/>
        <w:bottom w:val="none" w:sz="0" w:space="0" w:color="auto"/>
        <w:right w:val="none" w:sz="0" w:space="0" w:color="auto"/>
      </w:divBdr>
    </w:div>
    <w:div w:id="2083604778">
      <w:bodyDiv w:val="1"/>
      <w:marLeft w:val="0"/>
      <w:marRight w:val="0"/>
      <w:marTop w:val="0"/>
      <w:marBottom w:val="0"/>
      <w:divBdr>
        <w:top w:val="none" w:sz="0" w:space="0" w:color="auto"/>
        <w:left w:val="none" w:sz="0" w:space="0" w:color="auto"/>
        <w:bottom w:val="none" w:sz="0" w:space="0" w:color="auto"/>
        <w:right w:val="none" w:sz="0" w:space="0" w:color="auto"/>
      </w:divBdr>
      <w:divsChild>
        <w:div w:id="2140757723">
          <w:marLeft w:val="0"/>
          <w:marRight w:val="0"/>
          <w:marTop w:val="0"/>
          <w:marBottom w:val="0"/>
          <w:divBdr>
            <w:top w:val="none" w:sz="0" w:space="0" w:color="auto"/>
            <w:left w:val="none" w:sz="0" w:space="0" w:color="auto"/>
            <w:bottom w:val="none" w:sz="0" w:space="0" w:color="auto"/>
            <w:right w:val="none" w:sz="0" w:space="0" w:color="auto"/>
          </w:divBdr>
        </w:div>
        <w:div w:id="282688961">
          <w:marLeft w:val="0"/>
          <w:marRight w:val="0"/>
          <w:marTop w:val="0"/>
          <w:marBottom w:val="0"/>
          <w:divBdr>
            <w:top w:val="none" w:sz="0" w:space="0" w:color="auto"/>
            <w:left w:val="none" w:sz="0" w:space="0" w:color="auto"/>
            <w:bottom w:val="none" w:sz="0" w:space="0" w:color="auto"/>
            <w:right w:val="none" w:sz="0" w:space="0" w:color="auto"/>
          </w:divBdr>
          <w:divsChild>
            <w:div w:id="433014285">
              <w:marLeft w:val="0"/>
              <w:marRight w:val="0"/>
              <w:marTop w:val="0"/>
              <w:marBottom w:val="0"/>
              <w:divBdr>
                <w:top w:val="none" w:sz="0" w:space="0" w:color="auto"/>
                <w:left w:val="none" w:sz="0" w:space="0" w:color="auto"/>
                <w:bottom w:val="none" w:sz="0" w:space="0" w:color="auto"/>
                <w:right w:val="none" w:sz="0" w:space="0" w:color="auto"/>
              </w:divBdr>
            </w:div>
            <w:div w:id="1978484305">
              <w:marLeft w:val="0"/>
              <w:marRight w:val="0"/>
              <w:marTop w:val="0"/>
              <w:marBottom w:val="0"/>
              <w:divBdr>
                <w:top w:val="none" w:sz="0" w:space="0" w:color="auto"/>
                <w:left w:val="none" w:sz="0" w:space="0" w:color="auto"/>
                <w:bottom w:val="none" w:sz="0" w:space="0" w:color="auto"/>
                <w:right w:val="none" w:sz="0" w:space="0" w:color="auto"/>
              </w:divBdr>
            </w:div>
            <w:div w:id="10426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research.utsa.edu%2Fresearch-admin%2Fproposal-deadlines.html&amp;data=05%7C02%7Cjosephine.melendez%40utsa.edu%7C6a687eb1c56f4e3c3c4808de4f9239ba%7C3a228dfbc64744cb88357b20617fc906%7C0%7C0%7C639035686633497223%7CUnknown%7CTWFpbGZsb3d8eyJFbXB0eU1hcGkiOnRydWUsIlYiOiIwLjAuMDAwMCIsIlAiOiJXaW4zMiIsIkFOIjoiTWFpbCIsIldUIjoyfQ%3D%3D%7C0%7C%7C%7C&amp;sdata=OdPVkadXxJnwtfeu9PXrWH4emGX1cLOMLviLFY8v9%2Fw%3D&amp;reserved=0" TargetMode="External"/><Relationship Id="rId5" Type="http://schemas.openxmlformats.org/officeDocument/2006/relationships/hyperlink" Target="https://www.wada-ama.org/en/resources/scientific-research-grant-topics-call-propos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599</Words>
  <Characters>3447</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Melendez</dc:creator>
  <cp:keywords/>
  <dc:description/>
  <cp:lastModifiedBy>Josephine Melendez</cp:lastModifiedBy>
  <cp:revision>30</cp:revision>
  <dcterms:created xsi:type="dcterms:W3CDTF">2024-05-24T12:13:00Z</dcterms:created>
  <dcterms:modified xsi:type="dcterms:W3CDTF">2026-01-16T17:26:00Z</dcterms:modified>
</cp:coreProperties>
</file>